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3C87DC" w14:textId="772A2640" w:rsidR="00073AE4" w:rsidRDefault="0003599A" w:rsidP="00073AE4">
      <w:r>
        <w:rPr>
          <w:noProof/>
          <w:lang w:eastAsia="en-US"/>
        </w:rPr>
        <mc:AlternateContent>
          <mc:Choice Requires="wps">
            <w:drawing>
              <wp:anchor distT="0" distB="0" distL="114300" distR="114300" simplePos="0" relativeHeight="251663360" behindDoc="0" locked="0" layoutInCell="1" allowOverlap="1" wp14:anchorId="47A88840" wp14:editId="526AD47E">
                <wp:simplePos x="0" y="0"/>
                <wp:positionH relativeFrom="page">
                  <wp:posOffset>2750820</wp:posOffset>
                </wp:positionH>
                <wp:positionV relativeFrom="page">
                  <wp:posOffset>2286000</wp:posOffset>
                </wp:positionV>
                <wp:extent cx="4445000" cy="762000"/>
                <wp:effectExtent l="0" t="0" r="0" b="0"/>
                <wp:wrapTight wrapText="bothSides">
                  <wp:wrapPolygon edited="0">
                    <wp:start x="123" y="720"/>
                    <wp:lineTo x="123" y="20160"/>
                    <wp:lineTo x="20859" y="20160"/>
                    <wp:lineTo x="20859" y="720"/>
                    <wp:lineTo x="123" y="720"/>
                  </wp:wrapPolygon>
                </wp:wrapTight>
                <wp:docPr id="68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89DAD" w14:textId="20EA1F15" w:rsidR="00315020" w:rsidRDefault="00315020" w:rsidP="00073AE4">
                            <w:pPr>
                              <w:pStyle w:val="Subtitle"/>
                            </w:pPr>
                            <w:r>
                              <w:t>Final Design</w:t>
                            </w:r>
                          </w:p>
                        </w:txbxContent>
                      </wps:txbx>
                      <wps:bodyPr rot="0" vert="horz" wrap="square" lIns="9144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margin-left:216.6pt;margin-top:180pt;width:350pt;height:60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" filled="f" stroked="f">
                <v:textbox inset=",7.2pt,14.4pt,7.2pt">
                  <w:txbxContent>
                    <w:p w14:paraId="28689DAD" w14:textId="20EA1F15" w:rsidR="00315020" w:rsidRDefault="00315020" w:rsidP="00073AE4">
                      <w:pPr>
                        <w:pStyle w:val="Subtitle"/>
                      </w:pPr>
                      <w:r>
                        <w:t>Final Design</w:t>
                      </w:r>
                    </w:p>
                  </w:txbxContent>
                </v:textbox>
                <w10:wrap type="tight" anchorx="page" anchory="page"/>
              </v:shape>
            </w:pict>
          </mc:Fallback>
        </mc:AlternateContent>
      </w:r>
      <w:r>
        <w:rPr>
          <w:noProof/>
          <w:lang w:eastAsia="en-US"/>
        </w:rPr>
        <mc:AlternateContent>
          <mc:Choice Requires="wps">
            <w:drawing>
              <wp:anchor distT="0" distB="0" distL="114300" distR="114300" simplePos="0" relativeHeight="251632640" behindDoc="0" locked="0" layoutInCell="1" allowOverlap="1" wp14:anchorId="6ED7B79A" wp14:editId="2EBCB120">
                <wp:simplePos x="0" y="0"/>
                <wp:positionH relativeFrom="page">
                  <wp:posOffset>2750820</wp:posOffset>
                </wp:positionH>
                <wp:positionV relativeFrom="page">
                  <wp:posOffset>1206500</wp:posOffset>
                </wp:positionV>
                <wp:extent cx="4445000" cy="1143000"/>
                <wp:effectExtent l="0" t="0" r="0" b="0"/>
                <wp:wrapTight wrapText="bothSides">
                  <wp:wrapPolygon edited="0">
                    <wp:start x="123" y="480"/>
                    <wp:lineTo x="123" y="20640"/>
                    <wp:lineTo x="20859" y="20640"/>
                    <wp:lineTo x="20859" y="480"/>
                    <wp:lineTo x="123" y="480"/>
                  </wp:wrapPolygon>
                </wp:wrapTight>
                <wp:docPr id="6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40227" w14:textId="77777777" w:rsidR="00315020" w:rsidRDefault="00315020" w:rsidP="00073AE4">
                            <w:pPr>
                              <w:pStyle w:val="Title"/>
                            </w:pPr>
                            <w:r>
                              <w:t>ESPRESSO</w:t>
                            </w:r>
                          </w:p>
                        </w:txbxContent>
                      </wps:txbx>
                      <wps:bodyPr rot="0" vert="horz" wrap="square" lIns="9144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216.6pt;margin-top:95pt;width:350pt;height:90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" filled="f" stroked="f">
                <v:textbox inset=",7.2pt,14.4pt,7.2pt">
                  <w:txbxContent>
                    <w:p w14:paraId="52E40227" w14:textId="77777777" w:rsidR="00315020" w:rsidRDefault="00315020" w:rsidP="00073AE4">
                      <w:pPr>
                        <w:pStyle w:val="Title"/>
                      </w:pPr>
                      <w:r>
                        <w:t>ESPRESSO</w:t>
                      </w:r>
                    </w:p>
                  </w:txbxContent>
                </v:textbox>
                <w10:wrap type="tight" anchorx="page" anchory="page"/>
              </v:shape>
            </w:pict>
          </mc:Fallback>
        </mc:AlternateContent>
      </w:r>
      <w:r>
        <w:rPr>
          <w:noProof/>
          <w:lang w:eastAsia="en-US"/>
        </w:rPr>
        <mc:AlternateContent>
          <mc:Choice Requires="wps">
            <w:drawing>
              <wp:anchor distT="0" distB="0" distL="114300" distR="114300" simplePos="0" relativeHeight="251633664" behindDoc="0" locked="0" layoutInCell="1" allowOverlap="1" wp14:anchorId="4605E5C4" wp14:editId="270A5F29">
                <wp:simplePos x="0" y="0"/>
                <wp:positionH relativeFrom="page">
                  <wp:posOffset>2755900</wp:posOffset>
                </wp:positionH>
                <wp:positionV relativeFrom="page">
                  <wp:posOffset>2784475</wp:posOffset>
                </wp:positionV>
                <wp:extent cx="4445000" cy="952500"/>
                <wp:effectExtent l="0" t="0" r="0" b="0"/>
                <wp:wrapTight wrapText="bothSides">
                  <wp:wrapPolygon edited="0">
                    <wp:start x="123" y="2304"/>
                    <wp:lineTo x="123" y="20160"/>
                    <wp:lineTo x="20859" y="20160"/>
                    <wp:lineTo x="20859" y="2304"/>
                    <wp:lineTo x="123" y="2304"/>
                  </wp:wrapPolygon>
                </wp:wrapTight>
                <wp:docPr id="68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3AC47" w14:textId="77777777" w:rsidR="00315020" w:rsidRPr="00B61C4D" w:rsidRDefault="00315020" w:rsidP="00B61C4D">
                            <w:pPr>
                              <w:pStyle w:val="Subtitle"/>
                              <w:spacing w:after="120"/>
                              <w:rPr>
                                <w:sz w:val="44"/>
                                <w:szCs w:val="44"/>
                              </w:rPr>
                            </w:pPr>
                            <w:r w:rsidRPr="00B61C4D">
                              <w:rPr>
                                <w:sz w:val="44"/>
                                <w:szCs w:val="44"/>
                              </w:rPr>
                              <w:t>Executive Summary</w:t>
                            </w:r>
                          </w:p>
                          <w:p w14:paraId="2AF51342" w14:textId="4CC7FA01" w:rsidR="00315020" w:rsidRPr="000000E0" w:rsidRDefault="00315020" w:rsidP="000000E0">
                            <w:pPr>
                              <w:pStyle w:val="Subtitle"/>
                              <w:spacing w:before="120"/>
                              <w:rPr>
                                <w:rFonts w:asciiTheme="minorHAnsi" w:hAnsiTheme="minorHAnsi"/>
                                <w:color w:val="auto"/>
                                <w:sz w:val="24"/>
                              </w:rPr>
                            </w:pPr>
                            <w:r w:rsidRPr="000000E0">
                              <w:rPr>
                                <w:rFonts w:asciiTheme="minorHAnsi" w:hAnsiTheme="minorHAnsi"/>
                                <w:color w:val="auto"/>
                                <w:sz w:val="24"/>
                              </w:rPr>
                              <w:t>Doc.</w:t>
                            </w:r>
                            <w:r>
                              <w:rPr>
                                <w:rFonts w:asciiTheme="minorHAnsi" w:hAnsiTheme="minorHAnsi"/>
                                <w:color w:val="auto"/>
                                <w:sz w:val="24"/>
                              </w:rPr>
                              <w:t xml:space="preserve"> n</w:t>
                            </w:r>
                            <w:r w:rsidRPr="000000E0">
                              <w:rPr>
                                <w:rFonts w:asciiTheme="minorHAnsi" w:hAnsiTheme="minorHAnsi"/>
                                <w:color w:val="auto"/>
                                <w:sz w:val="24"/>
                              </w:rPr>
                              <w:t xml:space="preserve">r. </w:t>
                            </w:r>
                            <w:r w:rsidRPr="00B61C4D">
                              <w:rPr>
                                <w:rFonts w:asciiTheme="minorHAnsi" w:hAnsiTheme="minorHAnsi"/>
                                <w:color w:val="auto"/>
                                <w:sz w:val="24"/>
                              </w:rPr>
                              <w:t>VLT-TRE-ESP-13520-0037</w:t>
                            </w:r>
                            <w:r w:rsidR="00714B7F">
                              <w:rPr>
                                <w:rFonts w:asciiTheme="minorHAnsi" w:hAnsiTheme="minorHAnsi"/>
                                <w:color w:val="auto"/>
                                <w:sz w:val="24"/>
                              </w:rPr>
                              <w:t xml:space="preserve">  Issue 3  03/05</w:t>
                            </w:r>
                            <w:bookmarkStart w:id="0" w:name="_GoBack"/>
                            <w:bookmarkEnd w:id="0"/>
                            <w:r>
                              <w:rPr>
                                <w:rFonts w:asciiTheme="minorHAnsi" w:hAnsiTheme="minorHAnsi"/>
                                <w:color w:val="auto"/>
                                <w:sz w:val="24"/>
                              </w:rPr>
                              <w:t>/2013</w:t>
                            </w:r>
                          </w:p>
                        </w:txbxContent>
                      </wps:txbx>
                      <wps:bodyPr rot="0" vert="horz" wrap="square" lIns="91440" tIns="16200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28" type="#_x0000_t202" style="position:absolute;margin-left:217pt;margin-top:219.25pt;width:350pt;height:7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" filled="f" stroked="f">
                <v:textbox inset=",4.5mm,14.4pt,7.2pt">
                  <w:txbxContent>
                    <w:p w14:paraId="5F03AC47" w14:textId="77777777" w:rsidR="00315020" w:rsidRPr="00B61C4D" w:rsidRDefault="00315020" w:rsidP="00B61C4D">
                      <w:pPr>
                        <w:pStyle w:val="Subtitle"/>
                        <w:spacing w:after="120"/>
                        <w:rPr>
                          <w:sz w:val="44"/>
                          <w:szCs w:val="44"/>
                        </w:rPr>
                      </w:pPr>
                      <w:r w:rsidRPr="00B61C4D">
                        <w:rPr>
                          <w:sz w:val="44"/>
                          <w:szCs w:val="44"/>
                        </w:rPr>
                        <w:t>Executive Summary</w:t>
                      </w:r>
                    </w:p>
                    <w:p w14:paraId="2AF51342" w14:textId="4CC7FA01" w:rsidR="00315020" w:rsidRPr="000000E0" w:rsidRDefault="00315020" w:rsidP="000000E0">
                      <w:pPr>
                        <w:pStyle w:val="Subtitle"/>
                        <w:spacing w:before="120"/>
                        <w:rPr>
                          <w:rFonts w:asciiTheme="minorHAnsi" w:hAnsiTheme="minorHAnsi"/>
                          <w:color w:val="auto"/>
                          <w:sz w:val="24"/>
                        </w:rPr>
                      </w:pPr>
                      <w:r w:rsidRPr="000000E0">
                        <w:rPr>
                          <w:rFonts w:asciiTheme="minorHAnsi" w:hAnsiTheme="minorHAnsi"/>
                          <w:color w:val="auto"/>
                          <w:sz w:val="24"/>
                        </w:rPr>
                        <w:t>Doc.</w:t>
                      </w:r>
                      <w:r>
                        <w:rPr>
                          <w:rFonts w:asciiTheme="minorHAnsi" w:hAnsiTheme="minorHAnsi"/>
                          <w:color w:val="auto"/>
                          <w:sz w:val="24"/>
                        </w:rPr>
                        <w:t xml:space="preserve"> n</w:t>
                      </w:r>
                      <w:r w:rsidRPr="000000E0">
                        <w:rPr>
                          <w:rFonts w:asciiTheme="minorHAnsi" w:hAnsiTheme="minorHAnsi"/>
                          <w:color w:val="auto"/>
                          <w:sz w:val="24"/>
                        </w:rPr>
                        <w:t xml:space="preserve">r. </w:t>
                      </w:r>
                      <w:r w:rsidRPr="00B61C4D">
                        <w:rPr>
                          <w:rFonts w:asciiTheme="minorHAnsi" w:hAnsiTheme="minorHAnsi"/>
                          <w:color w:val="auto"/>
                          <w:sz w:val="24"/>
                        </w:rPr>
                        <w:t>VLT-TRE-ESP-13520-0037</w:t>
                      </w:r>
                      <w:r w:rsidR="00714B7F">
                        <w:rPr>
                          <w:rFonts w:asciiTheme="minorHAnsi" w:hAnsiTheme="minorHAnsi"/>
                          <w:color w:val="auto"/>
                          <w:sz w:val="24"/>
                        </w:rPr>
                        <w:t xml:space="preserve">  Issue 3  03/05</w:t>
                      </w:r>
                      <w:bookmarkStart w:id="1" w:name="_GoBack"/>
                      <w:bookmarkEnd w:id="1"/>
                      <w:r>
                        <w:rPr>
                          <w:rFonts w:asciiTheme="minorHAnsi" w:hAnsiTheme="minorHAnsi"/>
                          <w:color w:val="auto"/>
                          <w:sz w:val="24"/>
                        </w:rPr>
                        <w:t>/2013</w:t>
                      </w:r>
                    </w:p>
                  </w:txbxContent>
                </v:textbox>
                <w10:wrap type="tight" anchorx="page" anchory="page"/>
              </v:shape>
            </w:pict>
          </mc:Fallback>
        </mc:AlternateContent>
      </w:r>
      <w:r w:rsidR="005E43E8">
        <w:rPr>
          <w:noProof/>
          <w:lang w:eastAsia="en-US"/>
        </w:rPr>
        <mc:AlternateContent>
          <mc:Choice Requires="wps">
            <w:drawing>
              <wp:anchor distT="0" distB="0" distL="114300" distR="114300" simplePos="0" relativeHeight="251630592" behindDoc="0" locked="0" layoutInCell="1" allowOverlap="1" wp14:anchorId="6EE02A68" wp14:editId="614FA8E0">
                <wp:simplePos x="0" y="0"/>
                <wp:positionH relativeFrom="page">
                  <wp:posOffset>2646680</wp:posOffset>
                </wp:positionH>
                <wp:positionV relativeFrom="page">
                  <wp:posOffset>1143000</wp:posOffset>
                </wp:positionV>
                <wp:extent cx="4554220" cy="2276475"/>
                <wp:effectExtent l="5080" t="0" r="0" b="0"/>
                <wp:wrapTight wrapText="bothSides">
                  <wp:wrapPolygon edited="0">
                    <wp:start x="-30" y="-102"/>
                    <wp:lineTo x="-30" y="21498"/>
                    <wp:lineTo x="21630" y="21498"/>
                    <wp:lineTo x="21630" y="-102"/>
                    <wp:lineTo x="-30" y="-102"/>
                  </wp:wrapPolygon>
                </wp:wrapTight>
                <wp:docPr id="6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4220" cy="2276475"/>
                        </a:xfrm>
                        <a:prstGeom prst="rect">
                          <a:avLst/>
                        </a:prstGeom>
                        <a:solidFill>
                          <a:schemeClr val="tx1">
                            <a:lumMod val="85000"/>
                            <a:lumOff val="15000"/>
                            <a:alpha val="89999"/>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08.4pt;margin-top:90pt;width:358.6pt;height:179.2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" fillcolor="#272727 [2749]" stroked="f" strokecolor="#4a7ebb" strokeweight="1.5pt">
                <v:fill opacity="58853f"/>
                <v:shadow opacity="22938f" mv:blur="38100f" offset="0,2pt"/>
                <v:textbox inset=",7.2pt,,7.2pt"/>
                <w10:wrap type="tight" anchorx="page" anchory="page"/>
              </v:rect>
            </w:pict>
          </mc:Fallback>
        </mc:AlternateContent>
      </w:r>
      <w:r w:rsidR="00820B77">
        <w:rPr>
          <w:noProof/>
          <w:lang w:eastAsia="en-US"/>
        </w:rPr>
        <w:drawing>
          <wp:anchor distT="0" distB="0" distL="114300" distR="114300" simplePos="0" relativeHeight="251634688" behindDoc="0" locked="0" layoutInCell="1" allowOverlap="1" wp14:anchorId="11C1DDD2" wp14:editId="480E7B4E">
            <wp:simplePos x="0" y="0"/>
            <wp:positionH relativeFrom="page">
              <wp:posOffset>365760</wp:posOffset>
            </wp:positionH>
            <wp:positionV relativeFrom="page">
              <wp:posOffset>1143000</wp:posOffset>
            </wp:positionV>
            <wp:extent cx="2280920" cy="1160145"/>
            <wp:effectExtent l="25400" t="0" r="5080" b="0"/>
            <wp:wrapTight wrapText="bothSides">
              <wp:wrapPolygon edited="0">
                <wp:start x="-241" y="0"/>
                <wp:lineTo x="-241" y="21281"/>
                <wp:lineTo x="21648" y="21281"/>
                <wp:lineTo x="21648" y="0"/>
                <wp:lineTo x="-241" y="0"/>
              </wp:wrapPolygon>
            </wp:wrapTight>
            <wp:docPr id="190" name="Picture 190" descr="::Projects:Espresso:ESPRESSO_Logos_and_ppt:logo_espresso_project_noi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rojects:Espresso:ESPRESSO_Logos_and_ppt:logo_espresso_project_noir.pdf"/>
                    <pic:cNvPicPr>
                      <a:picLocks noChangeAspect="1" noChangeArrowheads="1"/>
                    </pic:cNvPicPr>
                  </pic:nvPicPr>
                  <pic:blipFill>
                    <a:blip r:embed="rId8"/>
                    <a:srcRect l="15701" t="24875" r="12654" b="39312"/>
                    <a:stretch>
                      <a:fillRect/>
                    </a:stretch>
                  </pic:blipFill>
                  <pic:spPr bwMode="auto">
                    <a:xfrm>
                      <a:off x="0" y="0"/>
                      <a:ext cx="2280920" cy="1160145"/>
                    </a:xfrm>
                    <a:prstGeom prst="rect">
                      <a:avLst/>
                    </a:prstGeom>
                    <a:noFill/>
                    <a:ln w="9525">
                      <a:noFill/>
                      <a:miter lim="800000"/>
                      <a:headEnd/>
                      <a:tailEnd/>
                    </a:ln>
                  </pic:spPr>
                </pic:pic>
              </a:graphicData>
            </a:graphic>
          </wp:anchor>
        </w:drawing>
      </w:r>
      <w:r w:rsidR="00820B77">
        <w:rPr>
          <w:noProof/>
          <w:lang w:eastAsia="en-US"/>
        </w:rPr>
        <w:drawing>
          <wp:anchor distT="0" distB="0" distL="114300" distR="114300" simplePos="0" relativeHeight="251621376" behindDoc="0" locked="0" layoutInCell="1" allowOverlap="1" wp14:anchorId="7CDD7609" wp14:editId="6E9D48AF">
            <wp:simplePos x="0" y="0"/>
            <wp:positionH relativeFrom="column">
              <wp:posOffset>0</wp:posOffset>
            </wp:positionH>
            <wp:positionV relativeFrom="paragraph">
              <wp:posOffset>-297180</wp:posOffset>
            </wp:positionV>
            <wp:extent cx="6835140" cy="9939655"/>
            <wp:effectExtent l="25400" t="0" r="0" b="0"/>
            <wp:wrapTight wrapText="bothSides">
              <wp:wrapPolygon edited="0">
                <wp:start x="-80" y="0"/>
                <wp:lineTo x="-80" y="21582"/>
                <wp:lineTo x="21592" y="21582"/>
                <wp:lineTo x="21592" y="0"/>
                <wp:lineTo x="-8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
                    <a:srcRect l="9519" t="13048" r="42689" b="44"/>
                    <a:stretch>
                      <a:fillRect/>
                    </a:stretch>
                  </pic:blipFill>
                  <pic:spPr bwMode="auto">
                    <a:xfrm>
                      <a:off x="0" y="0"/>
                      <a:ext cx="6835140" cy="9939655"/>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51072" behindDoc="0" locked="0" layoutInCell="1" allowOverlap="1" wp14:anchorId="2448D19B" wp14:editId="22FA4A40">
                <wp:simplePos x="0" y="0"/>
                <wp:positionH relativeFrom="page">
                  <wp:posOffset>365760</wp:posOffset>
                </wp:positionH>
                <wp:positionV relativeFrom="page">
                  <wp:posOffset>3365500</wp:posOffset>
                </wp:positionV>
                <wp:extent cx="7043420" cy="6350"/>
                <wp:effectExtent l="10160" t="12700" r="20320" b="19050"/>
                <wp:wrapTight wrapText="bothSides">
                  <wp:wrapPolygon edited="0">
                    <wp:start x="-29" y="-2147482800"/>
                    <wp:lineTo x="0" y="-2147482800"/>
                    <wp:lineTo x="10814" y="-2147482800"/>
                    <wp:lineTo x="10814" y="-2147482800"/>
                    <wp:lineTo x="21571" y="-2147482800"/>
                    <wp:lineTo x="21658" y="-2147482800"/>
                    <wp:lineTo x="-29" y="-2147482800"/>
                  </wp:wrapPolygon>
                </wp:wrapTight>
                <wp:docPr id="68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3420" cy="635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flip:y;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265pt" to="583.4pt,2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" strokecolor="white [3212]" strokeweight="1pt">
                <v:shadow opacity="22938f" mv:blur="38100f" offset="0,2pt"/>
                <w10:wrap type="tight" anchorx="page" anchory="page"/>
              </v:line>
            </w:pict>
          </mc:Fallback>
        </mc:AlternateContent>
      </w:r>
      <w:r w:rsidR="005E43E8">
        <w:rPr>
          <w:noProof/>
          <w:lang w:eastAsia="en-US"/>
        </w:rPr>
        <mc:AlternateContent>
          <mc:Choice Requires="wpg">
            <w:drawing>
              <wp:anchor distT="0" distB="0" distL="114300" distR="114300" simplePos="0" relativeHeight="251631616" behindDoc="0" locked="0" layoutInCell="1" allowOverlap="1" wp14:anchorId="7D82A44C" wp14:editId="76FF49A5">
                <wp:simplePos x="0" y="0"/>
                <wp:positionH relativeFrom="page">
                  <wp:posOffset>365760</wp:posOffset>
                </wp:positionH>
                <wp:positionV relativeFrom="page">
                  <wp:posOffset>3371850</wp:posOffset>
                </wp:positionV>
                <wp:extent cx="6831965" cy="179070"/>
                <wp:effectExtent l="0" t="6350" r="3175" b="5080"/>
                <wp:wrapTight wrapText="bothSides">
                  <wp:wrapPolygon edited="0">
                    <wp:start x="-30" y="0"/>
                    <wp:lineTo x="-30" y="19302"/>
                    <wp:lineTo x="21600" y="19302"/>
                    <wp:lineTo x="21600" y="0"/>
                    <wp:lineTo x="-30" y="0"/>
                  </wp:wrapPolygon>
                </wp:wrapTight>
                <wp:docPr id="685"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1965" cy="179070"/>
                          <a:chOff x="580" y="5310"/>
                          <a:chExt cx="10755" cy="282"/>
                        </a:xfrm>
                      </wpg:grpSpPr>
                      <wps:wsp>
                        <wps:cNvPr id="686" name="Rectangle 4"/>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7" name="Rectangle 5"/>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8" name="Rectangle 6"/>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1" o:spid="_x0000_s1026" style="position:absolute;margin-left:28.8pt;margin-top:265.5pt;width:537.95pt;height:14.1pt;z-index:251631616;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">
                <v:rect id="Rectangle 4"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KWMxQAA&#10;ANwAAAAPAAAAZHJzL2Rvd25yZXYueG1sRI9Ba8JAFITvQv/D8gq96UaFVGM2ItKCXpTa4vmRfWaj&#10;2bchu9XYX98VCj0OM/MNky9724grdb52rGA8SkAQl07XXCn4+nwfzkD4gKyxcUwK7uRhWTwNcsy0&#10;u/EHXQ+hEhHCPkMFJoQ2k9KXhiz6kWuJo3dyncUQZVdJ3eEtwm0jJ0mSSos1xwWDLa0NlZfDt1XQ&#10;7s7Hab02bnr/me8Nvu1fT1up1Mtzv1qACNSH//Bfe6MVpLMUHmfiEZD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cpYzFAAAA3AAAAA8AAAAAAAAAAAAAAAAAlwIAAGRycy9k&#10;b3ducmV2LnhtbFBLBQYAAAAABAAEAPUAAACJAwAAAAA=&#10;" fillcolor="#05b8e3" stroked="f" strokecolor="#4a7ebb" strokeweight="1.5pt">
                  <v:shadow opacity="22938f" mv:blur="38100f" offset="0,2pt"/>
                  <v:textbox inset=",7.2pt,,7.2pt"/>
                </v:rect>
                <v:rect id="Rectangle 5"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hvASxgAA&#10;ANwAAAAPAAAAZHJzL2Rvd25yZXYueG1sRI9Pa8JAFMTvgt9heQUvohtb8U/qKlYqiDdTUby9Zl+T&#10;aPZtyG41fvuuIPQ4zMxvmNmiMaW4Uu0KywoG/QgEcWp1wZmC/de6NwHhPLLG0jIpuJODxbzdmmGs&#10;7Y13dE18JgKEXYwKcu+rWEqX5mTQ9W1FHLwfWxv0QdaZ1DXeAtyU8jWKRtJgwWEhx4pWOaWX5Nco&#10;SAYfb+4QHYdu2/1OP3cnPz7TVKnOS7N8B+Gp8f/hZ3ujFYwmY3icCUd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hvASxgAAANwAAAAPAAAAAAAAAAAAAAAAAJcCAABkcnMv&#10;ZG93bnJldi54bWxQSwUGAAAAAAQABAD1AAAAigMAAAAA&#10;" fillcolor="#b7dfea" stroked="f" strokecolor="#4a7ebb" strokeweight="1.5pt">
                  <v:shadow opacity="22938f" mv:blur="38100f" offset="0,2pt"/>
                  <v:textbox inset=",7.2pt,,7.2pt"/>
                </v:rect>
                <v:rect id="Rectangle 6"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WDowwAA&#10;ANwAAAAPAAAAZHJzL2Rvd25yZXYueG1sRE/LasJAFN0X/IfhCt3pRAs2xExECqEvRHwgLi+Zax5m&#10;7oTMVNO/7yyELg/nna4G04ob9a62rGA2jUAQF1bXXCo4HvJJDMJ5ZI2tZVLwSw5W2egpxUTbO+/o&#10;tvelCCHsElRQed8lUrqiIoNuajviwF1sb9AH2JdS93gP4aaV8yhaSIM1h4YKO3qrqLjuf4yCl+Pm&#10;/N40eRvp+DX/bL5Pm+3XXKnn8bBegvA0+H/xw/2hFSzisDacCUdAZ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lWDowwAAANwAAAAPAAAAAAAAAAAAAAAAAJcCAABkcnMvZG93&#10;bnJldi54bWxQSwUGAAAAAAQABAD1AAAAhwMAAAAA&#10;" fillcolor="#fef700" stroked="f" strokecolor="#4a7ebb" strokeweight="1.5pt">
                  <v:shadow opacity="22938f" mv:blur="38100f" offset="0,2pt"/>
                  <v:textbox inset=",7.2pt,,7.2pt"/>
                </v:rect>
                <w10:wrap type="tight" anchorx="page" anchory="page"/>
              </v:group>
            </w:pict>
          </mc:Fallback>
        </mc:AlternateContent>
      </w:r>
      <w:r w:rsidR="005E43E8">
        <w:rPr>
          <w:noProof/>
          <w:lang w:eastAsia="en-US"/>
        </w:rPr>
        <mc:AlternateContent>
          <mc:Choice Requires="wps">
            <w:drawing>
              <wp:anchor distT="0" distB="0" distL="114300" distR="114300" simplePos="0" relativeHeight="251635712" behindDoc="0" locked="0" layoutInCell="1" allowOverlap="1" wp14:anchorId="6AE8292C" wp14:editId="3AB93B53">
                <wp:simplePos x="0" y="0"/>
                <wp:positionH relativeFrom="page">
                  <wp:posOffset>2646680</wp:posOffset>
                </wp:positionH>
                <wp:positionV relativeFrom="page">
                  <wp:posOffset>2303145</wp:posOffset>
                </wp:positionV>
                <wp:extent cx="917575" cy="1056005"/>
                <wp:effectExtent l="5080" t="4445" r="4445" b="6350"/>
                <wp:wrapTight wrapText="bothSides">
                  <wp:wrapPolygon edited="0">
                    <wp:start x="-30" y="-104"/>
                    <wp:lineTo x="-30" y="21496"/>
                    <wp:lineTo x="21630" y="21496"/>
                    <wp:lineTo x="21630" y="-104"/>
                    <wp:lineTo x="-30" y="-104"/>
                  </wp:wrapPolygon>
                </wp:wrapTight>
                <wp:docPr id="684"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7575" cy="1056005"/>
                        </a:xfrm>
                        <a:prstGeom prst="rect">
                          <a:avLst/>
                        </a:prstGeom>
                        <a:solidFill>
                          <a:schemeClr val="tx2">
                            <a:lumMod val="90000"/>
                            <a:lumOff val="10000"/>
                            <a:alpha val="64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2" o:spid="_x0000_s1026" style="position:absolute;margin-left:208.4pt;margin-top:181.35pt;width:72.25pt;height:83.1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" fillcolor="#373a49 [2911]" stroked="f" strokecolor="#4a7ebb" strokeweight="1.5pt">
                <v:fill opacity="41891f"/>
                <v:shadow opacity="22938f" mv:blur="38100f" offset="0,2pt"/>
                <v:textbox inset=",7.2pt,,7.2pt"/>
                <w10:wrap type="tight" anchorx="page" anchory="page"/>
              </v:rect>
            </w:pict>
          </mc:Fallback>
        </mc:AlternateContent>
      </w:r>
      <w:r w:rsidR="005E43E8">
        <w:rPr>
          <w:noProof/>
          <w:lang w:eastAsia="en-US"/>
        </w:rPr>
        <mc:AlternateContent>
          <mc:Choice Requires="wps">
            <w:drawing>
              <wp:anchor distT="0" distB="0" distL="114300" distR="114300" simplePos="0" relativeHeight="251625472" behindDoc="0" locked="0" layoutInCell="1" allowOverlap="1" wp14:anchorId="2382E348" wp14:editId="6F560C88">
                <wp:simplePos x="0" y="0"/>
                <wp:positionH relativeFrom="page">
                  <wp:posOffset>365760</wp:posOffset>
                </wp:positionH>
                <wp:positionV relativeFrom="page">
                  <wp:posOffset>2286000</wp:posOffset>
                </wp:positionV>
                <wp:extent cx="2293620" cy="1143000"/>
                <wp:effectExtent l="0" t="0" r="0" b="0"/>
                <wp:wrapTight wrapText="bothSides">
                  <wp:wrapPolygon edited="0">
                    <wp:start x="-30" y="-96"/>
                    <wp:lineTo x="-30" y="21504"/>
                    <wp:lineTo x="21630" y="21504"/>
                    <wp:lineTo x="21630" y="-96"/>
                    <wp:lineTo x="-30" y="-96"/>
                  </wp:wrapPolygon>
                </wp:wrapTight>
                <wp:docPr id="680"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3620" cy="1143000"/>
                        </a:xfrm>
                        <a:prstGeom prst="rect">
                          <a:avLst/>
                        </a:prstGeom>
                        <a:solidFill>
                          <a:schemeClr val="tx1">
                            <a:lumMod val="100000"/>
                            <a:lumOff val="0"/>
                            <a:alpha val="8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1" o:spid="_x0000_s1026" style="position:absolute;margin-left:28.8pt;margin-top:180pt;width:180.6pt;height:90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" fillcolor="black [3213]" stroked="f" strokecolor="#4a7ebb" strokeweight="1.5pt">
                <v:fill opacity="52428f"/>
                <v:shadow opacity="22938f" mv:blur="38100f" offset="0,2pt"/>
                <v:textbox inset=",7.2pt,,7.2pt"/>
                <w10:wrap type="tight" anchorx="page" anchory="page"/>
              </v:rect>
            </w:pict>
          </mc:Fallback>
        </mc:AlternateContent>
      </w:r>
      <w:r w:rsidR="00820B77">
        <w:br w:type="page"/>
      </w:r>
      <w:r w:rsidR="00820B77">
        <w:rPr>
          <w:noProof/>
          <w:lang w:eastAsia="en-US"/>
        </w:rPr>
        <w:lastRenderedPageBreak/>
        <w:drawing>
          <wp:anchor distT="0" distB="0" distL="114300" distR="114300" simplePos="0" relativeHeight="251657216" behindDoc="0" locked="0" layoutInCell="1" allowOverlap="1" wp14:anchorId="532BB345" wp14:editId="4E892D44">
            <wp:simplePos x="0" y="0"/>
            <wp:positionH relativeFrom="page">
              <wp:posOffset>4986866</wp:posOffset>
            </wp:positionH>
            <wp:positionV relativeFrom="page">
              <wp:posOffset>228600</wp:posOffset>
            </wp:positionV>
            <wp:extent cx="2350770" cy="1210733"/>
            <wp:effectExtent l="0" t="0" r="11430" b="0"/>
            <wp:wrapNone/>
            <wp:docPr id="691" name="Picture 691"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3"/>
                    </a:xfrm>
                    <a:prstGeom prst="rect">
                      <a:avLst/>
                    </a:prstGeom>
                    <a:noFill/>
                    <a:ln w="9525">
                      <a:noFill/>
                      <a:miter lim="800000"/>
                      <a:headEnd/>
                      <a:tailEnd/>
                    </a:ln>
                  </pic:spPr>
                </pic:pic>
              </a:graphicData>
            </a:graphic>
          </wp:anchor>
        </w:drawing>
      </w:r>
    </w:p>
    <w:p w14:paraId="6F34C767" w14:textId="477568B2" w:rsidR="00073AE4" w:rsidRDefault="001625CF" w:rsidP="00073AE4">
      <w:r>
        <w:rPr>
          <w:noProof/>
          <w:lang w:eastAsia="en-US"/>
        </w:rPr>
        <mc:AlternateContent>
          <mc:Choice Requires="wps">
            <w:drawing>
              <wp:anchor distT="0" distB="0" distL="114300" distR="114300" simplePos="0" relativeHeight="251644928" behindDoc="0" locked="0" layoutInCell="1" allowOverlap="1" wp14:anchorId="23642799" wp14:editId="49C33F56">
                <wp:simplePos x="0" y="0"/>
                <wp:positionH relativeFrom="page">
                  <wp:posOffset>367665</wp:posOffset>
                </wp:positionH>
                <wp:positionV relativeFrom="page">
                  <wp:posOffset>5375910</wp:posOffset>
                </wp:positionV>
                <wp:extent cx="6822440" cy="4950460"/>
                <wp:effectExtent l="0" t="0" r="10160" b="2540"/>
                <wp:wrapTight wrapText="bothSides">
                  <wp:wrapPolygon edited="0">
                    <wp:start x="0" y="0"/>
                    <wp:lineTo x="0" y="21500"/>
                    <wp:lineTo x="21552" y="21500"/>
                    <wp:lineTo x="21552" y="0"/>
                    <wp:lineTo x="0" y="0"/>
                  </wp:wrapPolygon>
                </wp:wrapTight>
                <wp:docPr id="67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2440" cy="4950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DF26EA" w14:textId="77777777" w:rsidR="00315020" w:rsidRDefault="00315020" w:rsidP="00073AE4">
                            <w:pPr>
                              <w:pStyle w:val="BodyText"/>
                              <w:spacing w:after="60"/>
                              <w:rPr>
                                <w:b/>
                              </w:rPr>
                            </w:pPr>
                          </w:p>
                          <w:p w14:paraId="02E4BE65" w14:textId="77777777" w:rsidR="00315020" w:rsidRPr="00182198" w:rsidRDefault="00315020" w:rsidP="00073AE4">
                            <w:pPr>
                              <w:pStyle w:val="BodyText"/>
                              <w:spacing w:after="60"/>
                              <w:rPr>
                                <w:b/>
                              </w:rPr>
                            </w:pPr>
                            <w:r w:rsidRPr="00182198">
                              <w:rPr>
                                <w:b/>
                              </w:rPr>
                              <w:t>Scientific context</w:t>
                            </w:r>
                          </w:p>
                          <w:p w14:paraId="1C68E4F0" w14:textId="77777777" w:rsidR="00315020" w:rsidRPr="00182198" w:rsidRDefault="00315020" w:rsidP="00894499">
                            <w:pPr>
                              <w:pStyle w:val="BodyText"/>
                              <w:spacing w:after="60"/>
                              <w:jc w:val="both"/>
                            </w:pPr>
                            <w:r w:rsidRPr="00182198">
                              <w:t>High-resolution spectrographs have always been at the heart of astrophysics. In particular, they form the observational basis for stellar physics and the interstellar and intergalactic medium. Correspondingly, such facilities have always been on high demand at major observatories, see e.g. UVES at the VLT or HIRES at Keck. As telescopes get larger, the capabilities of high-resolution spectrographs extend to fainter objects, e.g. faint dwa</w:t>
                            </w:r>
                            <w:r>
                              <w:t xml:space="preserve">rfs in the solar neighborhood, resolved stars in local galaxies and </w:t>
                            </w:r>
                            <w:r w:rsidRPr="00182198">
                              <w:t xml:space="preserve">extragalactic objects. Besides the increase in photon collecting power, another aspect has emerged in recent years: the need for high-precision spectroscopy, i.e. spectra where the instrumental effects are considerably reduced providing highly repeatable observations over long timescales. One prominent technique where such considerations are particularly relevant is the measurement of high-precision radial velocities, or more generally the determination of the positions and shapes of spectral lines. The HARPS spectrograph at </w:t>
                            </w:r>
                            <w:r>
                              <w:t xml:space="preserve">the </w:t>
                            </w:r>
                            <w:r w:rsidRPr="00182198">
                              <w:t>ESO-3.6m telescope has been a pioneering instrument in this respect. It clearly appears today that high-precision spe</w:t>
                            </w:r>
                            <w:r>
                              <w:t xml:space="preserve">ctroscopy has a great potential for new </w:t>
                            </w:r>
                            <w:r w:rsidRPr="00182198">
                              <w:t>exciting discov</w:t>
                            </w:r>
                            <w:r>
                              <w:t>eries</w:t>
                            </w:r>
                            <w:r w:rsidRPr="00182198">
                              <w:t>.</w:t>
                            </w:r>
                          </w:p>
                          <w:p w14:paraId="7F238029" w14:textId="2B1DCF94" w:rsidR="00315020" w:rsidRPr="00182198" w:rsidRDefault="00315020" w:rsidP="00894499">
                            <w:pPr>
                              <w:pStyle w:val="BodyText"/>
                              <w:spacing w:after="60"/>
                              <w:jc w:val="both"/>
                            </w:pPr>
                            <w:r w:rsidRPr="00182198">
                              <w:t>The need for a ground based follow-up facility capable of hi</w:t>
                            </w:r>
                            <w:r>
                              <w:t>gh RV accuracy has been</w:t>
                            </w:r>
                            <w:r w:rsidRPr="00182198">
                              <w:t xml:space="preserve"> stressed in the ESO-ESA working group report on extrasolar planets. In fact</w:t>
                            </w:r>
                            <w:r>
                              <w:t>,</w:t>
                            </w:r>
                            <w:r w:rsidRPr="00182198">
                              <w:t xml:space="preserve"> </w:t>
                            </w:r>
                            <w:r w:rsidRPr="00073AE4">
                              <w:rPr>
                                <w:i/>
                              </w:rPr>
                              <w:t>terrestrial planets in habitable zone</w:t>
                            </w:r>
                            <w:r>
                              <w:t xml:space="preserve"> is</w:t>
                            </w:r>
                            <w:r w:rsidRPr="00182198">
                              <w:t xml:space="preserve"> one of the main scientific topics of the next decades in Astronomy, and one of the main science drivers for the new generation of ELT</w:t>
                            </w:r>
                            <w:r>
                              <w:t>s</w:t>
                            </w:r>
                            <w:r w:rsidRPr="00182198">
                              <w:t xml:space="preserve">. The ESO-ESA document at p. 63 states: </w:t>
                            </w:r>
                            <w:r>
                              <w:rPr>
                                <w:i/>
                              </w:rPr>
                              <w:t>“H</w:t>
                            </w:r>
                            <w:r w:rsidRPr="00247F24">
                              <w:rPr>
                                <w:i/>
                              </w:rPr>
                              <w:t>igh precision radial velocity instrumentation for the follow-up of astrometric and transit detections, to ensure the detection of a planet by a second independent method, and to determine its true mass. For Jupiter-mass planets, existing instrumentation may be technically adequate but observing time inadequate; for Earth-mass candidates, special purpose instrumentation (like HARPS) on a large telescope would be required.</w:t>
                            </w:r>
                            <w:r>
                              <w:rPr>
                                <w:i/>
                              </w:rPr>
                              <w:t>”</w:t>
                            </w:r>
                            <w:r w:rsidRPr="00247F24">
                              <w:rPr>
                                <w:i/>
                              </w:rPr>
                              <w:t xml:space="preserve"> </w:t>
                            </w:r>
                            <w:r w:rsidRPr="00E53689">
                              <w:t>The same concept is reiterated in the first recommendation</w:t>
                            </w:r>
                            <w:r>
                              <w:rPr>
                                <w:i/>
                              </w:rPr>
                              <w:t>: “</w:t>
                            </w:r>
                            <w:r w:rsidRPr="00247F24">
                              <w:rPr>
                                <w:i/>
                              </w:rPr>
                              <w:t>Support experiments to improve radial velocity mass detection limits, e.g. based on experience from HARPS, down to those imposed by stellar surface phenomena”</w:t>
                            </w:r>
                            <w:r w:rsidRPr="00182198">
                              <w:t xml:space="preserve"> (ESA-ESO report, p. 72).</w:t>
                            </w:r>
                          </w:p>
                          <w:p w14:paraId="0FF8A5D9" w14:textId="43BB3EFC" w:rsidR="00315020" w:rsidRPr="00DC417C" w:rsidRDefault="00315020" w:rsidP="00894499">
                            <w:pPr>
                              <w:pStyle w:val="BodyText"/>
                              <w:spacing w:after="60"/>
                              <w:jc w:val="both"/>
                            </w:pPr>
                            <w:r w:rsidRPr="00073AE4">
                              <w:rPr>
                                <w:i/>
                              </w:rPr>
                              <w:t>Do the fundamental constants vary?</w:t>
                            </w:r>
                            <w:r w:rsidRPr="00182198">
                              <w:t xml:space="preserve"> This is one of the six big open questions in cosmology as listed in the ESA-ESO report for fundamental cosmology (Peacock et al 2006). In the executive summary</w:t>
                            </w:r>
                            <w:r>
                              <w:t xml:space="preserve">, the document states: </w:t>
                            </w:r>
                            <w:r w:rsidRPr="005C548E">
                              <w:rPr>
                                <w:i/>
                              </w:rPr>
                              <w:t>“Quasar spectroscopy also offers the possibility of better constraints on any time variation of dimensionless atomic parameters such as the fine-structure constant α and the proton-to-electron mass ratio. Presently there exist controversial claims of evidence for variations in α, which potentially relate to the dynamics of dark energy. It is essential to validate these claims with a wider range of targets and atomic tracers."</w:t>
                            </w:r>
                            <w:r w:rsidRPr="00182198">
                              <w:t xml:space="preserve"> This can be done only with impro</w:t>
                            </w:r>
                            <w:r>
                              <w:t>ved spectroscopic capabilities.</w:t>
                            </w:r>
                          </w:p>
                          <w:p w14:paraId="50FF4089" w14:textId="77777777" w:rsidR="00315020" w:rsidRPr="00945126" w:rsidRDefault="00315020" w:rsidP="00894499">
                            <w:pPr>
                              <w:pStyle w:val="BodyText"/>
                              <w:jc w:val="both"/>
                            </w:pPr>
                            <w:r w:rsidRPr="00DC417C">
                              <w:t>ESPRESSO</w:t>
                            </w:r>
                            <w:r>
                              <w:t xml:space="preserve"> combines</w:t>
                            </w:r>
                            <w:r w:rsidRPr="00DC417C">
                              <w:t xml:space="preserve"> an unpre</w:t>
                            </w:r>
                            <w:r>
                              <w:t>cedented accuracy in the radial-</w:t>
                            </w:r>
                            <w:r w:rsidRPr="00DC417C">
                              <w:t>velocities determination together with the largest photon collecting area available today</w:t>
                            </w:r>
                            <w:r>
                              <w:t>. It</w:t>
                            </w:r>
                            <w:r w:rsidRPr="00DC417C">
                              <w:t xml:space="preserve"> will certa</w:t>
                            </w:r>
                            <w:r>
                              <w:t>inly provide breakthroughs i</w:t>
                            </w:r>
                            <w:r w:rsidRPr="00DC417C">
                              <w:t>n many areas of astronomical research, many</w:t>
                            </w:r>
                            <w:r>
                              <w:t xml:space="preserve"> of which we cannot anticipate.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29" type="#_x0000_t202" style="position:absolute;margin-left:28.95pt;margin-top:423.3pt;width:537.2pt;height:389.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" mv:complextextbox="1" filled="f" stroked="f">
                <v:textbox inset="0,0,0,0">
                  <w:txbxContent>
                    <w:p w14:paraId="63DF26EA" w14:textId="77777777" w:rsidR="00315020" w:rsidRDefault="00315020" w:rsidP="00073AE4">
                      <w:pPr>
                        <w:pStyle w:val="BodyText"/>
                        <w:spacing w:after="60"/>
                        <w:rPr>
                          <w:b/>
                        </w:rPr>
                      </w:pPr>
                    </w:p>
                    <w:p w14:paraId="02E4BE65" w14:textId="77777777" w:rsidR="00315020" w:rsidRPr="00182198" w:rsidRDefault="00315020" w:rsidP="00073AE4">
                      <w:pPr>
                        <w:pStyle w:val="BodyText"/>
                        <w:spacing w:after="60"/>
                        <w:rPr>
                          <w:b/>
                        </w:rPr>
                      </w:pPr>
                      <w:r w:rsidRPr="00182198">
                        <w:rPr>
                          <w:b/>
                        </w:rPr>
                        <w:t>Scientific context</w:t>
                      </w:r>
                    </w:p>
                    <w:p w14:paraId="1C68E4F0" w14:textId="77777777" w:rsidR="00315020" w:rsidRPr="00182198" w:rsidRDefault="00315020" w:rsidP="00894499">
                      <w:pPr>
                        <w:pStyle w:val="BodyText"/>
                        <w:spacing w:after="60"/>
                        <w:jc w:val="both"/>
                      </w:pPr>
                      <w:r w:rsidRPr="00182198">
                        <w:t>High-resolution spectrographs have always been at the heart of astrophysics. In particular, they form the observational basis for stellar physics and the interstellar and intergalactic medium. Correspondingly, such facilities have always been on high demand at major observatories, see e.g. UVES at the VLT or HIRES at Keck. As telescopes get larger, the capabilities of high-resolution spectrographs extend to fainter objects, e.g. faint dwa</w:t>
                      </w:r>
                      <w:r>
                        <w:t xml:space="preserve">rfs in the solar neighborhood, resolved stars in local galaxies and </w:t>
                      </w:r>
                      <w:r w:rsidRPr="00182198">
                        <w:t xml:space="preserve">extragalactic objects. Besides the increase in photon collecting power, another aspect has emerged in recent years: the need for high-precision spectroscopy, i.e. spectra where the instrumental effects are considerably reduced providing highly repeatable observations over long timescales. One prominent technique where such considerations are particularly relevant is the measurement of high-precision radial velocities, or more generally the determination of the positions and shapes of spectral lines. The HARPS spectrograph at </w:t>
                      </w:r>
                      <w:r>
                        <w:t xml:space="preserve">the </w:t>
                      </w:r>
                      <w:r w:rsidRPr="00182198">
                        <w:t>ESO-3.6m telescope has been a pioneering instrument in this respect. It clearly appears today that high-precision spe</w:t>
                      </w:r>
                      <w:r>
                        <w:t xml:space="preserve">ctroscopy has a great potential for new </w:t>
                      </w:r>
                      <w:r w:rsidRPr="00182198">
                        <w:t>exciting discov</w:t>
                      </w:r>
                      <w:r>
                        <w:t>eries</w:t>
                      </w:r>
                      <w:r w:rsidRPr="00182198">
                        <w:t>.</w:t>
                      </w:r>
                    </w:p>
                    <w:p w14:paraId="7F238029" w14:textId="2B1DCF94" w:rsidR="00315020" w:rsidRPr="00182198" w:rsidRDefault="00315020" w:rsidP="00894499">
                      <w:pPr>
                        <w:pStyle w:val="BodyText"/>
                        <w:spacing w:after="60"/>
                        <w:jc w:val="both"/>
                      </w:pPr>
                      <w:r w:rsidRPr="00182198">
                        <w:t>The need for a ground based follow-up facility capable of hi</w:t>
                      </w:r>
                      <w:r>
                        <w:t>gh RV accuracy has been</w:t>
                      </w:r>
                      <w:r w:rsidRPr="00182198">
                        <w:t xml:space="preserve"> stressed in the ESO-ESA working group report on extrasolar planets. In fact</w:t>
                      </w:r>
                      <w:r>
                        <w:t>,</w:t>
                      </w:r>
                      <w:r w:rsidRPr="00182198">
                        <w:t xml:space="preserve"> </w:t>
                      </w:r>
                      <w:r w:rsidRPr="00073AE4">
                        <w:rPr>
                          <w:i/>
                        </w:rPr>
                        <w:t>terrestrial planets in habitable zone</w:t>
                      </w:r>
                      <w:r>
                        <w:t xml:space="preserve"> is</w:t>
                      </w:r>
                      <w:r w:rsidRPr="00182198">
                        <w:t xml:space="preserve"> one of the main scientific topics of the next decades in Astronomy, and one of the main science drivers for the new generation of ELT</w:t>
                      </w:r>
                      <w:r>
                        <w:t>s</w:t>
                      </w:r>
                      <w:r w:rsidRPr="00182198">
                        <w:t xml:space="preserve">. The ESO-ESA document at p. 63 states: </w:t>
                      </w:r>
                      <w:r>
                        <w:rPr>
                          <w:i/>
                        </w:rPr>
                        <w:t>“H</w:t>
                      </w:r>
                      <w:r w:rsidRPr="00247F24">
                        <w:rPr>
                          <w:i/>
                        </w:rPr>
                        <w:t>igh precision radial velocity instrumentation for the follow-up of astrometric and transit detections, to ensure the detection of a planet by a second independent method, and to determine its true mass. For Jupiter-mass planets, existing instrumentation may be technically adequate but observing time inadequate; for Earth-mass candidates, special purpose instrumentation (like HARPS) on a large telescope would be required.</w:t>
                      </w:r>
                      <w:r>
                        <w:rPr>
                          <w:i/>
                        </w:rPr>
                        <w:t>”</w:t>
                      </w:r>
                      <w:r w:rsidRPr="00247F24">
                        <w:rPr>
                          <w:i/>
                        </w:rPr>
                        <w:t xml:space="preserve"> </w:t>
                      </w:r>
                      <w:r w:rsidRPr="00E53689">
                        <w:t>The same concept is reiterated in the first recommendation</w:t>
                      </w:r>
                      <w:r>
                        <w:rPr>
                          <w:i/>
                        </w:rPr>
                        <w:t>: “</w:t>
                      </w:r>
                      <w:r w:rsidRPr="00247F24">
                        <w:rPr>
                          <w:i/>
                        </w:rPr>
                        <w:t>Support experiments to improve radial velocity mass detection limits, e.g. based on experience from HARPS, down to those imposed by stellar surface phenomena”</w:t>
                      </w:r>
                      <w:r w:rsidRPr="00182198">
                        <w:t xml:space="preserve"> (ESA-ESO report, p. 72).</w:t>
                      </w:r>
                    </w:p>
                    <w:p w14:paraId="0FF8A5D9" w14:textId="43BB3EFC" w:rsidR="00315020" w:rsidRPr="00DC417C" w:rsidRDefault="00315020" w:rsidP="00894499">
                      <w:pPr>
                        <w:pStyle w:val="BodyText"/>
                        <w:spacing w:after="60"/>
                        <w:jc w:val="both"/>
                      </w:pPr>
                      <w:r w:rsidRPr="00073AE4">
                        <w:rPr>
                          <w:i/>
                        </w:rPr>
                        <w:t>Do the fundamental constants vary?</w:t>
                      </w:r>
                      <w:r w:rsidRPr="00182198">
                        <w:t xml:space="preserve"> This is one of the six big open questions in cosmology as listed in the ESA-ESO report for fundamental cosmology (Peacock et al 2006). In the executive summary</w:t>
                      </w:r>
                      <w:r>
                        <w:t xml:space="preserve">, the document states: </w:t>
                      </w:r>
                      <w:r w:rsidRPr="005C548E">
                        <w:rPr>
                          <w:i/>
                        </w:rPr>
                        <w:t>“Quasar spectroscopy also offers the possibility of better constraints on any time variation of dimensionless atomic parameters such as the fine-structure constant α and the proton-to-electron mass ratio. Presently there exist controversial claims of evidence for variations in α, which potentially relate to the dynamics of dark energy. It is essential to validate these claims with a wider range of targets and atomic tracers."</w:t>
                      </w:r>
                      <w:r w:rsidRPr="00182198">
                        <w:t xml:space="preserve"> This can be done only with impro</w:t>
                      </w:r>
                      <w:r>
                        <w:t>ved spectroscopic capabilities.</w:t>
                      </w:r>
                    </w:p>
                    <w:p w14:paraId="50FF4089" w14:textId="77777777" w:rsidR="00315020" w:rsidRPr="00945126" w:rsidRDefault="00315020" w:rsidP="00894499">
                      <w:pPr>
                        <w:pStyle w:val="BodyText"/>
                        <w:jc w:val="both"/>
                      </w:pPr>
                      <w:r w:rsidRPr="00DC417C">
                        <w:t>ESPRESSO</w:t>
                      </w:r>
                      <w:r>
                        <w:t xml:space="preserve"> combines</w:t>
                      </w:r>
                      <w:r w:rsidRPr="00DC417C">
                        <w:t xml:space="preserve"> an unpre</w:t>
                      </w:r>
                      <w:r>
                        <w:t>cedented accuracy in the radial-</w:t>
                      </w:r>
                      <w:r w:rsidRPr="00DC417C">
                        <w:t>velocities determination together with the largest photon collecting area available today</w:t>
                      </w:r>
                      <w:r>
                        <w:t>. It</w:t>
                      </w:r>
                      <w:r w:rsidRPr="00DC417C">
                        <w:t xml:space="preserve"> will certa</w:t>
                      </w:r>
                      <w:r>
                        <w:t>inly provide breakthroughs i</w:t>
                      </w:r>
                      <w:r w:rsidRPr="00DC417C">
                        <w:t>n many areas of astronomical research, many</w:t>
                      </w:r>
                      <w:r>
                        <w:t xml:space="preserve"> of which we cannot anticipate.</w:t>
                      </w:r>
                    </w:p>
                  </w:txbxContent>
                </v:textbox>
                <w10:wrap type="tight" anchorx="page" anchory="page"/>
              </v:shape>
            </w:pict>
          </mc:Fallback>
        </mc:AlternateContent>
      </w:r>
      <w:r>
        <w:rPr>
          <w:noProof/>
          <w:lang w:eastAsia="en-US"/>
        </w:rPr>
        <mc:AlternateContent>
          <mc:Choice Requires="wps">
            <w:drawing>
              <wp:anchor distT="0" distB="0" distL="114300" distR="114300" simplePos="0" relativeHeight="251636736" behindDoc="0" locked="0" layoutInCell="1" allowOverlap="1" wp14:anchorId="04B063F7" wp14:editId="038BE80C">
                <wp:simplePos x="0" y="0"/>
                <wp:positionH relativeFrom="page">
                  <wp:posOffset>2639060</wp:posOffset>
                </wp:positionH>
                <wp:positionV relativeFrom="page">
                  <wp:posOffset>1511300</wp:posOffset>
                </wp:positionV>
                <wp:extent cx="4551045" cy="3864610"/>
                <wp:effectExtent l="0" t="0" r="20955" b="0"/>
                <wp:wrapThrough wrapText="bothSides">
                  <wp:wrapPolygon edited="0">
                    <wp:start x="0" y="142"/>
                    <wp:lineTo x="0" y="21295"/>
                    <wp:lineTo x="21579" y="21295"/>
                    <wp:lineTo x="21579" y="142"/>
                    <wp:lineTo x="0" y="142"/>
                  </wp:wrapPolygon>
                </wp:wrapThrough>
                <wp:docPr id="679" name="Text 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1045" cy="386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F75BDE4" w14:textId="77777777" w:rsidR="00315020" w:rsidRDefault="00315020" w:rsidP="00073AE4">
                            <w:pPr>
                              <w:pStyle w:val="BodyText"/>
                              <w:spacing w:after="60"/>
                            </w:pPr>
                            <w:r>
                              <w:t>I</w:t>
                            </w:r>
                            <w:r w:rsidRPr="00636802">
                              <w:rPr>
                                <w:b/>
                              </w:rPr>
                              <w:t>ntroduction</w:t>
                            </w:r>
                          </w:p>
                          <w:p w14:paraId="0302A966" w14:textId="77777777" w:rsidR="00315020" w:rsidRDefault="00315020" w:rsidP="00B86F4A">
                            <w:pPr>
                              <w:pStyle w:val="BodyText"/>
                              <w:spacing w:after="60"/>
                              <w:jc w:val="both"/>
                            </w:pPr>
                            <w:r>
                              <w:t>At its 67th Meeting in October 2007, the ESO STC recommended the development of additional second-generation VLT instruments and its detailed proposal was endorsed by the ESO Council at its 111</w:t>
                            </w:r>
                            <w:r w:rsidRPr="00B21C18">
                              <w:rPr>
                                <w:vertAlign w:val="superscript"/>
                              </w:rPr>
                              <w:t>th</w:t>
                            </w:r>
                            <w:r>
                              <w:t xml:space="preserve"> meeting in December 2007. Among the recommended instruments, a High Resolution, Ultra Stable Spectrograph for the VLT combined Coudé focus arose as a cornerstone to complete the current 2nd generation VLT instrument suite. Following these recommendations, ESO issued on March 2007 a call for proposal, open to member state Institutes or Consortia, to carry out the Phase A study for such an instrument. The submitted proposal was accepted by ESO and the Consortium led by the Observatoire de Genève was selected to carry out the Phase A Study for this High-Resolution Ultra Stable Spectrograph.</w:t>
                            </w:r>
                          </w:p>
                          <w:p w14:paraId="1829722B" w14:textId="77777777" w:rsidR="00315020" w:rsidRDefault="00315020" w:rsidP="00894499">
                            <w:pPr>
                              <w:pStyle w:val="BodyText"/>
                              <w:spacing w:after="60"/>
                              <w:jc w:val="both"/>
                            </w:pPr>
                            <w:r>
                              <w:t xml:space="preserve">The main </w:t>
                            </w:r>
                            <w:r w:rsidRPr="008D4934">
                              <w:rPr>
                                <w:i/>
                              </w:rPr>
                              <w:t>scientific drivers</w:t>
                            </w:r>
                            <w:r>
                              <w:t xml:space="preserve"> for this instrument have been defined by ESO as follows:</w:t>
                            </w:r>
                          </w:p>
                          <w:p w14:paraId="090D9360" w14:textId="77777777" w:rsidR="00315020" w:rsidRDefault="00315020" w:rsidP="00073AE4">
                            <w:pPr>
                              <w:pStyle w:val="BodyText"/>
                              <w:spacing w:after="0"/>
                              <w:ind w:firstLine="426"/>
                            </w:pPr>
                            <w:r>
                              <w:t>1.</w:t>
                            </w:r>
                            <w:r>
                              <w:tab/>
                              <w:t>Measure high precision radial velocities for search for rocky planets</w:t>
                            </w:r>
                          </w:p>
                          <w:p w14:paraId="68DB7362" w14:textId="77777777" w:rsidR="00315020" w:rsidRDefault="00315020" w:rsidP="00073AE4">
                            <w:pPr>
                              <w:pStyle w:val="BodyText"/>
                              <w:spacing w:after="0"/>
                              <w:ind w:firstLine="426"/>
                            </w:pPr>
                            <w:r>
                              <w:t>2.</w:t>
                            </w:r>
                            <w:r>
                              <w:tab/>
                              <w:t>Measure the variation of physical constants</w:t>
                            </w:r>
                          </w:p>
                          <w:p w14:paraId="45E66891" w14:textId="77777777" w:rsidR="00315020" w:rsidRDefault="00315020" w:rsidP="00073AE4">
                            <w:pPr>
                              <w:pStyle w:val="BodyText"/>
                              <w:spacing w:after="60"/>
                              <w:ind w:firstLine="426"/>
                            </w:pPr>
                            <w:r>
                              <w:t>3.</w:t>
                            </w:r>
                            <w:r>
                              <w:tab/>
                              <w:t>Analyze the chemical composition of stars in nearby galaxies</w:t>
                            </w:r>
                          </w:p>
                          <w:p w14:paraId="33466715" w14:textId="79499492" w:rsidR="00315020" w:rsidRDefault="00315020" w:rsidP="00894499">
                            <w:pPr>
                              <w:pStyle w:val="BodyText"/>
                              <w:jc w:val="both"/>
                            </w:pPr>
                            <w:r>
                              <w:t xml:space="preserve">The </w:t>
                            </w:r>
                            <w:r w:rsidRPr="008D4934">
                              <w:rPr>
                                <w:i/>
                              </w:rPr>
                              <w:t>Echelle SPectrograph for Rocky Exoplanet and Stable Spectroscopic Observation, ESPRESSO</w:t>
                            </w:r>
                            <w:r>
                              <w:t>, described in the Final Design Report, is a fiber-fed cross-dispersed echelle spectrograph which can be operated with one or up to 4 UTs of ESO’s VLT. It will be located in the Combined-Coudé Laboratory (CCL) of the VLT to be the first instrument able of using a 16-m equivalent telescope. The instrument design and the project organization have been chosen to comply with the main scientific drivers mentioned above, but offer many new and exciting scientific possibilities to the community.</w:t>
                            </w:r>
                          </w:p>
                          <w:p w14:paraId="2EED5364" w14:textId="77777777" w:rsidR="00315020" w:rsidRDefault="00315020" w:rsidP="00073AE4">
                            <w:pPr>
                              <w:pStyle w:val="BodyText"/>
                            </w:pPr>
                          </w:p>
                          <w:p w14:paraId="61A4F719" w14:textId="77777777" w:rsidR="00315020" w:rsidRPr="00636802" w:rsidRDefault="00315020" w:rsidP="00073AE4">
                            <w:pPr>
                              <w:pStyle w:val="BodyText"/>
                              <w:rPr>
                                <w:b/>
                              </w:rPr>
                            </w:pPr>
                          </w:p>
                          <w:p w14:paraId="10A856C6" w14:textId="77777777" w:rsidR="00315020" w:rsidRDefault="00315020" w:rsidP="00073AE4">
                            <w:pPr>
                              <w:pStyle w:val="BodyText"/>
                            </w:pPr>
                          </w:p>
                          <w:p w14:paraId="2515917E" w14:textId="77777777" w:rsidR="00315020" w:rsidRPr="00945126" w:rsidRDefault="00315020" w:rsidP="00073AE4">
                            <w:pPr>
                              <w:pStyle w:val="BodyText"/>
                            </w:pPr>
                          </w:p>
                        </w:txbxContent>
                      </wps:txbx>
                      <wps:bodyPr rot="0" vert="horz" wrap="square" lIns="0" tIns="91440" rIns="0" bIns="91440" anchor="t" anchorCtr="0" upright="1">
                        <a:noAutofit/>
                      </wps:bodyPr>
                    </wps:wsp>
                  </a:graphicData>
                </a:graphic>
                <wp14:sizeRelV relativeFrom="margin">
                  <wp14:pctHeight>0</wp14:pctHeight>
                </wp14:sizeRelV>
              </wp:anchor>
            </w:drawing>
          </mc:Choice>
          <mc:Fallback>
            <w:pict>
              <v:shape id="Text Box 1930" o:spid="_x0000_s1030" type="#_x0000_t202" style="position:absolute;margin-left:207.8pt;margin-top:119pt;width:358.35pt;height:304.3pt;z-index:2516367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" mv:complextextbox="1" filled="f" stroked="f">
                <v:textbox inset="0,7.2pt,0,7.2pt">
                  <w:txbxContent>
                    <w:p w14:paraId="1F75BDE4" w14:textId="77777777" w:rsidR="00315020" w:rsidRDefault="00315020" w:rsidP="00073AE4">
                      <w:pPr>
                        <w:pStyle w:val="BodyText"/>
                        <w:spacing w:after="60"/>
                      </w:pPr>
                      <w:r>
                        <w:t>I</w:t>
                      </w:r>
                      <w:r w:rsidRPr="00636802">
                        <w:rPr>
                          <w:b/>
                        </w:rPr>
                        <w:t>ntroduction</w:t>
                      </w:r>
                    </w:p>
                    <w:p w14:paraId="0302A966" w14:textId="77777777" w:rsidR="00315020" w:rsidRDefault="00315020" w:rsidP="00B86F4A">
                      <w:pPr>
                        <w:pStyle w:val="BodyText"/>
                        <w:spacing w:after="60"/>
                        <w:jc w:val="both"/>
                      </w:pPr>
                      <w:r>
                        <w:t>At its 67th Meeting in October 2007, the ESO STC recommended the development of additional second-generation VLT instruments and its detailed proposal was endorsed by the ESO Council at its 111</w:t>
                      </w:r>
                      <w:r w:rsidRPr="00B21C18">
                        <w:rPr>
                          <w:vertAlign w:val="superscript"/>
                        </w:rPr>
                        <w:t>th</w:t>
                      </w:r>
                      <w:r>
                        <w:t xml:space="preserve"> meeting in December 2007. Among the recommended instruments, a High Resolution, Ultra Stable Spectrograph for the VLT combined Coudé focus arose as a cornerstone to complete the current 2nd generation VLT instrument suite. Following these recommendations, ESO issued on March 2007 a call for proposal, open to member state Institutes or Consortia, to carry out the Phase A study for such an instrument. The submitted proposal was accepted by ESO and the Consortium led by the Observatoire de Genève was selected to carry out the Phase A Study for this High-Resolution Ultra Stable Spectrograph.</w:t>
                      </w:r>
                    </w:p>
                    <w:p w14:paraId="1829722B" w14:textId="77777777" w:rsidR="00315020" w:rsidRDefault="00315020" w:rsidP="00894499">
                      <w:pPr>
                        <w:pStyle w:val="BodyText"/>
                        <w:spacing w:after="60"/>
                        <w:jc w:val="both"/>
                      </w:pPr>
                      <w:r>
                        <w:t xml:space="preserve">The main </w:t>
                      </w:r>
                      <w:r w:rsidRPr="008D4934">
                        <w:rPr>
                          <w:i/>
                        </w:rPr>
                        <w:t>scientific drivers</w:t>
                      </w:r>
                      <w:r>
                        <w:t xml:space="preserve"> for this instrument have been defined by ESO as follows:</w:t>
                      </w:r>
                    </w:p>
                    <w:p w14:paraId="090D9360" w14:textId="77777777" w:rsidR="00315020" w:rsidRDefault="00315020" w:rsidP="00073AE4">
                      <w:pPr>
                        <w:pStyle w:val="BodyText"/>
                        <w:spacing w:after="0"/>
                        <w:ind w:firstLine="426"/>
                      </w:pPr>
                      <w:r>
                        <w:t>1.</w:t>
                      </w:r>
                      <w:r>
                        <w:tab/>
                        <w:t>Measure high precision radial velocities for search for rocky planets</w:t>
                      </w:r>
                    </w:p>
                    <w:p w14:paraId="68DB7362" w14:textId="77777777" w:rsidR="00315020" w:rsidRDefault="00315020" w:rsidP="00073AE4">
                      <w:pPr>
                        <w:pStyle w:val="BodyText"/>
                        <w:spacing w:after="0"/>
                        <w:ind w:firstLine="426"/>
                      </w:pPr>
                      <w:r>
                        <w:t>2.</w:t>
                      </w:r>
                      <w:r>
                        <w:tab/>
                        <w:t>Measure the variation of physical constants</w:t>
                      </w:r>
                    </w:p>
                    <w:p w14:paraId="45E66891" w14:textId="77777777" w:rsidR="00315020" w:rsidRDefault="00315020" w:rsidP="00073AE4">
                      <w:pPr>
                        <w:pStyle w:val="BodyText"/>
                        <w:spacing w:after="60"/>
                        <w:ind w:firstLine="426"/>
                      </w:pPr>
                      <w:r>
                        <w:t>3.</w:t>
                      </w:r>
                      <w:r>
                        <w:tab/>
                        <w:t>Analyze the chemical composition of stars in nearby galaxies</w:t>
                      </w:r>
                    </w:p>
                    <w:p w14:paraId="33466715" w14:textId="79499492" w:rsidR="00315020" w:rsidRDefault="00315020" w:rsidP="00894499">
                      <w:pPr>
                        <w:pStyle w:val="BodyText"/>
                        <w:jc w:val="both"/>
                      </w:pPr>
                      <w:r>
                        <w:t xml:space="preserve">The </w:t>
                      </w:r>
                      <w:r w:rsidRPr="008D4934">
                        <w:rPr>
                          <w:i/>
                        </w:rPr>
                        <w:t>Echelle SPectrograph for Rocky Exoplanet and Stable Spectroscopic Observation, ESPRESSO</w:t>
                      </w:r>
                      <w:r>
                        <w:t>, described in the Final Design Report, is a fiber-fed cross-dispersed echelle spectrograph which can be operated with one or up to 4 UTs of ESO’s VLT. It will be located in the Combined-Coudé Laboratory (CCL) of the VLT to be the first instrument able of using a 16-m equivalent telescope. The instrument design and the project organization have been chosen to comply with the main scientific drivers mentioned above, but offer many new and exciting scientific possibilities to the community.</w:t>
                      </w:r>
                    </w:p>
                    <w:p w14:paraId="2EED5364" w14:textId="77777777" w:rsidR="00315020" w:rsidRDefault="00315020" w:rsidP="00073AE4">
                      <w:pPr>
                        <w:pStyle w:val="BodyText"/>
                      </w:pPr>
                    </w:p>
                    <w:p w14:paraId="61A4F719" w14:textId="77777777" w:rsidR="00315020" w:rsidRPr="00636802" w:rsidRDefault="00315020" w:rsidP="00073AE4">
                      <w:pPr>
                        <w:pStyle w:val="BodyText"/>
                        <w:rPr>
                          <w:b/>
                        </w:rPr>
                      </w:pPr>
                    </w:p>
                    <w:p w14:paraId="10A856C6" w14:textId="77777777" w:rsidR="00315020" w:rsidRDefault="00315020" w:rsidP="00073AE4">
                      <w:pPr>
                        <w:pStyle w:val="BodyText"/>
                      </w:pPr>
                    </w:p>
                    <w:p w14:paraId="2515917E" w14:textId="77777777" w:rsidR="00315020" w:rsidRPr="00945126" w:rsidRDefault="00315020" w:rsidP="00073AE4">
                      <w:pPr>
                        <w:pStyle w:val="BodyText"/>
                      </w:pPr>
                    </w:p>
                  </w:txbxContent>
                </v:textbox>
                <w10:wrap type="through" anchorx="page" anchory="page"/>
              </v:shape>
            </w:pict>
          </mc:Fallback>
        </mc:AlternateContent>
      </w:r>
      <w:r w:rsidR="007A4CCC">
        <w:rPr>
          <w:noProof/>
          <w:lang w:eastAsia="en-US"/>
        </w:rPr>
        <w:drawing>
          <wp:anchor distT="0" distB="0" distL="114300" distR="114300" simplePos="0" relativeHeight="251643904" behindDoc="0" locked="0" layoutInCell="1" allowOverlap="1" wp14:anchorId="7F9A6350" wp14:editId="60E0FD8E">
            <wp:simplePos x="0" y="0"/>
            <wp:positionH relativeFrom="column">
              <wp:posOffset>6350</wp:posOffset>
            </wp:positionH>
            <wp:positionV relativeFrom="paragraph">
              <wp:posOffset>977900</wp:posOffset>
            </wp:positionV>
            <wp:extent cx="2099310" cy="1574800"/>
            <wp:effectExtent l="0" t="0" r="8890" b="0"/>
            <wp:wrapTight wrapText="bothSides">
              <wp:wrapPolygon edited="0">
                <wp:start x="0" y="0"/>
                <wp:lineTo x="0" y="21252"/>
                <wp:lineTo x="21430" y="21252"/>
                <wp:lineTo x="21430"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
                    <a:srcRect/>
                    <a:stretch>
                      <a:fillRect/>
                    </a:stretch>
                  </pic:blipFill>
                  <pic:spPr bwMode="auto">
                    <a:xfrm>
                      <a:off x="0" y="0"/>
                      <a:ext cx="2099310" cy="1574800"/>
                    </a:xfrm>
                    <a:prstGeom prst="rect">
                      <a:avLst/>
                    </a:prstGeom>
                    <a:noFill/>
                    <a:ln w="9525">
                      <a:noFill/>
                      <a:miter lim="800000"/>
                      <a:headEnd/>
                      <a:tailEnd/>
                    </a:ln>
                  </pic:spPr>
                </pic:pic>
              </a:graphicData>
            </a:graphic>
          </wp:anchor>
        </w:drawing>
      </w:r>
      <w:r w:rsidR="007A4CCC">
        <w:rPr>
          <w:noProof/>
          <w:lang w:eastAsia="en-US"/>
        </w:rPr>
        <w:drawing>
          <wp:anchor distT="0" distB="0" distL="114300" distR="114300" simplePos="0" relativeHeight="251645952" behindDoc="0" locked="0" layoutInCell="1" allowOverlap="1" wp14:anchorId="326C166A" wp14:editId="6B664C86">
            <wp:simplePos x="0" y="0"/>
            <wp:positionH relativeFrom="column">
              <wp:posOffset>6350</wp:posOffset>
            </wp:positionH>
            <wp:positionV relativeFrom="paragraph">
              <wp:posOffset>2874645</wp:posOffset>
            </wp:positionV>
            <wp:extent cx="2105025" cy="1445260"/>
            <wp:effectExtent l="0" t="0" r="3175" b="2540"/>
            <wp:wrapTight wrapText="bothSides">
              <wp:wrapPolygon edited="0">
                <wp:start x="0" y="0"/>
                <wp:lineTo x="0" y="21258"/>
                <wp:lineTo x="21372" y="21258"/>
                <wp:lineTo x="21372"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
                    <a:srcRect/>
                    <a:stretch>
                      <a:fillRect/>
                    </a:stretch>
                  </pic:blipFill>
                  <pic:spPr bwMode="auto">
                    <a:xfrm>
                      <a:off x="0" y="0"/>
                      <a:ext cx="2105025" cy="1445260"/>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61312" behindDoc="0" locked="0" layoutInCell="1" allowOverlap="1" wp14:anchorId="17BE05CF" wp14:editId="6FF19669">
                <wp:simplePos x="0" y="0"/>
                <wp:positionH relativeFrom="page">
                  <wp:posOffset>2009775</wp:posOffset>
                </wp:positionH>
                <wp:positionV relativeFrom="page">
                  <wp:posOffset>3251200</wp:posOffset>
                </wp:positionV>
                <wp:extent cx="661670" cy="201930"/>
                <wp:effectExtent l="3175" t="0" r="0" b="1270"/>
                <wp:wrapNone/>
                <wp:docPr id="678"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08902" w14:textId="77777777" w:rsidR="00315020" w:rsidRPr="001644CE" w:rsidRDefault="00315020" w:rsidP="00073AE4">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4" o:spid="_x0000_s1031" type="#_x0000_t202" style="position:absolute;margin-left:158.25pt;margin-top:256pt;width:52.1pt;height:15.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" filled="f" stroked="f">
                <v:textbox inset=",0,,0">
                  <w:txbxContent>
                    <w:p w14:paraId="35E08902" w14:textId="77777777" w:rsidR="00315020" w:rsidRPr="001644CE" w:rsidRDefault="00315020" w:rsidP="00073AE4">
                      <w:pPr>
                        <w:pStyle w:val="ContactDetails"/>
                      </w:pPr>
                      <w:r>
                        <w:sym w:font="Symbol" w:char="F0D3"/>
                      </w:r>
                      <w:r>
                        <w:t xml:space="preserve"> ESO</w:t>
                      </w:r>
                    </w:p>
                  </w:txbxContent>
                </v:textbox>
                <w10:wrap anchorx="page" anchory="page"/>
              </v:shape>
            </w:pict>
          </mc:Fallback>
        </mc:AlternateContent>
      </w:r>
      <w:r w:rsidR="005E43E8">
        <w:rPr>
          <w:noProof/>
          <w:lang w:eastAsia="en-US"/>
        </w:rPr>
        <mc:AlternateContent>
          <mc:Choice Requires="wps">
            <w:drawing>
              <wp:anchor distT="0" distB="0" distL="114300" distR="114300" simplePos="0" relativeHeight="251662336" behindDoc="0" locked="0" layoutInCell="1" allowOverlap="1" wp14:anchorId="22242D89" wp14:editId="60F3B01E">
                <wp:simplePos x="0" y="0"/>
                <wp:positionH relativeFrom="page">
                  <wp:posOffset>2014220</wp:posOffset>
                </wp:positionH>
                <wp:positionV relativeFrom="page">
                  <wp:posOffset>5010785</wp:posOffset>
                </wp:positionV>
                <wp:extent cx="588010" cy="201930"/>
                <wp:effectExtent l="0" t="0" r="1270" b="0"/>
                <wp:wrapNone/>
                <wp:docPr id="677"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B7D74" w14:textId="77777777" w:rsidR="00315020" w:rsidRPr="001644CE" w:rsidRDefault="00315020" w:rsidP="00073AE4">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032" type="#_x0000_t202" style="position:absolute;margin-left:158.6pt;margin-top:394.55pt;width:46.3pt;height:15.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" filled="f" stroked="f">
                <v:textbox inset=",0,,0">
                  <w:txbxContent>
                    <w:p w14:paraId="2A6B7D74" w14:textId="77777777" w:rsidR="00315020" w:rsidRPr="001644CE" w:rsidRDefault="00315020" w:rsidP="00073AE4">
                      <w:pPr>
                        <w:pStyle w:val="ContactDetails"/>
                      </w:pPr>
                      <w:r>
                        <w:sym w:font="Symbol" w:char="F0D3"/>
                      </w:r>
                      <w:r>
                        <w:t xml:space="preserve"> ESO</w:t>
                      </w:r>
                    </w:p>
                  </w:txbxContent>
                </v:textbox>
                <w10:wrap anchorx="page" anchory="page"/>
              </v:shape>
            </w:pict>
          </mc:Fallback>
        </mc:AlternateContent>
      </w:r>
      <w:r w:rsidR="005E43E8">
        <w:rPr>
          <w:noProof/>
          <w:lang w:eastAsia="en-US"/>
        </w:rPr>
        <mc:AlternateContent>
          <mc:Choice Requires="wpg">
            <w:drawing>
              <wp:anchor distT="0" distB="0" distL="114300" distR="114300" simplePos="0" relativeHeight="251619328" behindDoc="0" locked="0" layoutInCell="1" allowOverlap="1" wp14:anchorId="7FB85672" wp14:editId="5DD954AA">
                <wp:simplePos x="0" y="0"/>
                <wp:positionH relativeFrom="page">
                  <wp:posOffset>367665</wp:posOffset>
                </wp:positionH>
                <wp:positionV relativeFrom="page">
                  <wp:posOffset>1359535</wp:posOffset>
                </wp:positionV>
                <wp:extent cx="6829425" cy="45085"/>
                <wp:effectExtent l="0" t="635" r="3810" b="5080"/>
                <wp:wrapTight wrapText="bothSides">
                  <wp:wrapPolygon edited="0">
                    <wp:start x="-30" y="0"/>
                    <wp:lineTo x="-30" y="19470"/>
                    <wp:lineTo x="21600" y="19470"/>
                    <wp:lineTo x="21600" y="0"/>
                    <wp:lineTo x="-30" y="0"/>
                  </wp:wrapPolygon>
                </wp:wrapTight>
                <wp:docPr id="673"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674" name="Rectangle 833"/>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75" name="Rectangle 834"/>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76" name="Rectangle 835"/>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2" o:spid="_x0000_s1026" style="position:absolute;margin-left:28.95pt;margin-top:107.05pt;width:537.75pt;height:3.55pt;flip:y;z-index:251619328;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">
                <v:rect id="Rectangle 833"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5HxQAA&#10;ANwAAAAPAAAAZHJzL2Rvd25yZXYueG1sRI9Ba8JAFITvhf6H5Qm91Y1VtE2zkSIV9FLRiudH9pmN&#10;Zt+G7Fajv74rCB6HmfmGyaadrcWJWl85VjDoJyCIC6crLhVsf+ev7yB8QNZYOyYFF/IwzZ+fMky1&#10;O/OaTptQighhn6ICE0KTSukLQxZ93zXE0du71mKIsi2lbvEc4baWb0kylhYrjgsGG5oZKo6bP6ug&#10;+TnshtXMuOHl+rEy+L2a7JdSqZde9/UJIlAXHuF7e6EVjCcjuJ2JR0D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WX7kfFAAAA3AAAAA8AAAAAAAAAAAAAAAAAlwIAAGRycy9k&#10;b3ducmV2LnhtbFBLBQYAAAAABAAEAPUAAACJAwAAAAA=&#10;" fillcolor="#05b8e3" stroked="f" strokecolor="#4a7ebb" strokeweight="1.5pt">
                  <v:shadow opacity="22938f" mv:blur="38100f" offset="0,2pt"/>
                  <v:textbox inset=",7.2pt,,7.2pt"/>
                </v:rect>
                <v:rect id="Rectangle 834"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zbvZxgAA&#10;ANwAAAAPAAAAZHJzL2Rvd25yZXYueG1sRI9Pa8JAFMTvQr/D8gQvUjf+jU1dxRYF8WZaKr29Zp9J&#10;avZtyK6afvuuUOhxmJnfMItVaypxpcaVlhUMBxEI4szqknMF72/bxzkI55E1VpZJwQ85WC0fOgtM&#10;tL3xga6pz0WAsEtQQeF9nUjpsoIMuoGtiYN3so1BH2STS93gLcBNJUdRNJMGSw4LBdb0WlB2Ti9G&#10;QTp8GbuP6Dhx+/5Xtjl8+vibnpTqddv1MwhPrf8P/7V3WsEsnsL9TDgCcvk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6zbvZxgAAANwAAAAPAAAAAAAAAAAAAAAAAJcCAABkcnMv&#10;ZG93bnJldi54bWxQSwUGAAAAAAQABAD1AAAAigMAAAAA&#10;" fillcolor="#b7dfea" stroked="f" strokecolor="#4a7ebb" strokeweight="1.5pt">
                  <v:shadow opacity="22938f" mv:blur="38100f" offset="0,2pt"/>
                  <v:textbox inset=",7.2pt,,7.2pt"/>
                </v:rect>
                <v:rect id="Rectangle 835"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yEmxwAA&#10;ANwAAAAPAAAAZHJzL2Rvd25yZXYueG1sRI9ba8JAFITfC/6H5Qh9qxstREndBBGC2iLFC6WPh+xp&#10;LmbPhuyq6b/vFgp9HGbmG2aZDaYVN+pdbVnBdBKBIC6srrlUcD7lTwsQziNrbC2Tgm9ykKWjhyUm&#10;2t75QLejL0WAsEtQQeV9l0jpiooMuontiIP3ZXuDPsi+lLrHe4CbVs6iKJYGaw4LFXa0rqi4HK9G&#10;wfN5/7lpmryN9GKe75q3j/3760ypx/GwegHhafD/4b/2ViuI5zH8nglHQKY/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bZMhJscAAADcAAAADwAAAAAAAAAAAAAAAACXAgAAZHJz&#10;L2Rvd25yZXYueG1sUEsFBgAAAAAEAAQA9QAAAIsDAAAAAA==&#10;" fillcolor="#fef700" stroked="f" strokecolor="#4a7ebb" strokeweight="1.5pt">
                  <v:shadow opacity="22938f" mv:blur="38100f" offset="0,2pt"/>
                  <v:textbox inset=",7.2pt,,7.2pt"/>
                </v:rect>
                <w10:wrap type="tight" anchorx="page" anchory="page"/>
              </v:group>
            </w:pict>
          </mc:Fallback>
        </mc:AlternateContent>
      </w:r>
      <w:r w:rsidR="005E43E8">
        <w:rPr>
          <w:noProof/>
          <w:lang w:eastAsia="en-US"/>
        </w:rPr>
        <mc:AlternateContent>
          <mc:Choice Requires="wps">
            <w:drawing>
              <wp:anchor distT="0" distB="0" distL="114300" distR="114300" simplePos="0" relativeHeight="251637760" behindDoc="0" locked="0" layoutInCell="1" allowOverlap="1" wp14:anchorId="7591E455" wp14:editId="78F18444">
                <wp:simplePos x="0" y="0"/>
                <wp:positionH relativeFrom="page">
                  <wp:posOffset>403860</wp:posOffset>
                </wp:positionH>
                <wp:positionV relativeFrom="page">
                  <wp:posOffset>685800</wp:posOffset>
                </wp:positionV>
                <wp:extent cx="2794000" cy="685800"/>
                <wp:effectExtent l="0" t="0" r="2540" b="0"/>
                <wp:wrapTight wrapText="bothSides">
                  <wp:wrapPolygon edited="0">
                    <wp:start x="0" y="0"/>
                    <wp:lineTo x="21600" y="0"/>
                    <wp:lineTo x="21600" y="21600"/>
                    <wp:lineTo x="0" y="21600"/>
                    <wp:lineTo x="0" y="0"/>
                  </wp:wrapPolygon>
                </wp:wrapTight>
                <wp:docPr id="25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EC6580C" w14:textId="77777777" w:rsidR="00315020" w:rsidRPr="001B6163" w:rsidRDefault="00315020" w:rsidP="00073AE4">
                            <w:pPr>
                              <w:pStyle w:val="Quote"/>
                              <w:jc w:val="left"/>
                              <w:rPr>
                                <w:color w:val="4F9FC9"/>
                              </w:rPr>
                            </w:pPr>
                            <w:r>
                              <w:rPr>
                                <w:color w:val="4F9FC9"/>
                              </w:rPr>
                              <w:t>The Context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33" type="#_x0000_t202" style="position:absolute;margin-left:31.8pt;margin-top:54pt;width:220pt;height:5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" mv:complextextbox="1" filled="f" stroked="f">
                <v:textbox inset="0,7.2pt,,7.2pt">
                  <w:txbxContent>
                    <w:p w14:paraId="5EC6580C" w14:textId="77777777" w:rsidR="00315020" w:rsidRPr="001B6163" w:rsidRDefault="00315020" w:rsidP="00073AE4">
                      <w:pPr>
                        <w:pStyle w:val="Quote"/>
                        <w:jc w:val="left"/>
                        <w:rPr>
                          <w:color w:val="4F9FC9"/>
                        </w:rPr>
                      </w:pPr>
                      <w:r>
                        <w:rPr>
                          <w:color w:val="4F9FC9"/>
                        </w:rPr>
                        <w:t>The Context</w:t>
                      </w:r>
                    </w:p>
                  </w:txbxContent>
                </v:textbox>
                <w10:wrap type="tight" anchorx="page" anchory="page"/>
              </v:shape>
            </w:pict>
          </mc:Fallback>
        </mc:AlternateContent>
      </w:r>
      <w:r w:rsidR="00820B77">
        <w:br w:type="page"/>
      </w:r>
      <w:r w:rsidR="00ED6C77">
        <w:rPr>
          <w:noProof/>
          <w:lang w:eastAsia="en-US"/>
        </w:rPr>
        <w:lastRenderedPageBreak/>
        <mc:AlternateContent>
          <mc:Choice Requires="wpg">
            <w:drawing>
              <wp:anchor distT="0" distB="0" distL="114300" distR="114300" simplePos="0" relativeHeight="251646976" behindDoc="0" locked="0" layoutInCell="1" allowOverlap="1" wp14:anchorId="1076ED72" wp14:editId="1E50E38E">
                <wp:simplePos x="0" y="0"/>
                <wp:positionH relativeFrom="page">
                  <wp:posOffset>367665</wp:posOffset>
                </wp:positionH>
                <wp:positionV relativeFrom="page">
                  <wp:posOffset>9207500</wp:posOffset>
                </wp:positionV>
                <wp:extent cx="6821805" cy="1301750"/>
                <wp:effectExtent l="0" t="0" r="10795" b="0"/>
                <wp:wrapThrough wrapText="bothSides">
                  <wp:wrapPolygon edited="0">
                    <wp:start x="0" y="421"/>
                    <wp:lineTo x="0" y="20652"/>
                    <wp:lineTo x="21554" y="20652"/>
                    <wp:lineTo x="21554" y="421"/>
                    <wp:lineTo x="0" y="421"/>
                  </wp:wrapPolygon>
                </wp:wrapThrough>
                <wp:docPr id="10" name="Group 10"/>
                <wp:cNvGraphicFramePr/>
                <a:graphic xmlns:a="http://schemas.openxmlformats.org/drawingml/2006/main">
                  <a:graphicData uri="http://schemas.microsoft.com/office/word/2010/wordprocessingGroup">
                    <wpg:wgp>
                      <wpg:cNvGrpSpPr/>
                      <wpg:grpSpPr>
                        <a:xfrm>
                          <a:off x="0" y="0"/>
                          <a:ext cx="6821805" cy="1301750"/>
                          <a:chOff x="0" y="0"/>
                          <a:chExt cx="6821805" cy="1301750"/>
                        </a:xfrm>
                        <a:extLst>
                          <a:ext uri="{0CCBE362-F206-4b92-989A-16890622DB6E}">
                            <ma14:wrappingTextBoxFlag xmlns:ma14="http://schemas.microsoft.com/office/mac/drawingml/2011/main" val="1"/>
                          </a:ext>
                        </a:extLst>
                      </wpg:grpSpPr>
                      <wps:wsp>
                        <wps:cNvPr id="254" name="Text Box 1950"/>
                        <wps:cNvSpPr txBox="1">
                          <a:spLocks noChangeArrowheads="1"/>
                        </wps:cNvSpPr>
                        <wps:spPr bwMode="auto">
                          <a:xfrm>
                            <a:off x="0" y="0"/>
                            <a:ext cx="6821805"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4" name="Text Box 4"/>
                        <wps:cNvSpPr txBox="1"/>
                        <wps:spPr>
                          <a:xfrm>
                            <a:off x="0" y="91440"/>
                            <a:ext cx="3633470" cy="245110"/>
                          </a:xfrm>
                          <a:prstGeom prst="rect">
                            <a:avLst/>
                          </a:prstGeom>
                          <a:noFill/>
                          <a:ln>
                            <a:noFill/>
                          </a:ln>
                          <a:effectLst/>
                          <a:extLst>
                            <a:ext uri="{C572A759-6A51-4108-AA02-DFA0A04FC94B}">
                              <ma14:wrappingTextBoxFlag xmlns:ma14="http://schemas.microsoft.com/office/mac/drawingml/2011/main"/>
                            </a:ext>
                          </a:extLst>
                        </wps:spPr>
                        <wps:txbx id="9">
                          <w:txbxContent>
                            <w:p w14:paraId="1E2DCBA6" w14:textId="77777777" w:rsidR="00315020" w:rsidRPr="00636802" w:rsidRDefault="00315020" w:rsidP="00073AE4">
                              <w:pPr>
                                <w:pStyle w:val="BodyText"/>
                                <w:rPr>
                                  <w:b/>
                                </w:rPr>
                              </w:pPr>
                              <w:r w:rsidRPr="00636802">
                                <w:rPr>
                                  <w:b/>
                                </w:rPr>
                                <w:t>Use of GTO</w:t>
                              </w:r>
                            </w:p>
                            <w:p w14:paraId="5DEA5C12" w14:textId="77777777" w:rsidR="00315020" w:rsidRPr="00945126" w:rsidRDefault="00315020" w:rsidP="00894499">
                              <w:pPr>
                                <w:pStyle w:val="BodyText"/>
                                <w:jc w:val="both"/>
                              </w:pPr>
                              <w:r>
                                <w:t>For the capital and human investment, the Consortium will be awarded Guaranteed-Time Observations. 80% of the observing nights will be invested for the search and characterization of rocky planets in the habitable zone of G, K, and M stars in the 1-UT mode. A 10% of the time will be dedicated to the determination of possible variability of fundamental constants. Depending on the magnitude of the target, this programme will be carried out partially in the 1-UT, partially in the 4-UT mode. The remaining 10% will be reserved for outstanding science cases and allocated as a function of topical questions arising at the moment of the GTO Observations.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0" y="335280"/>
                            <a:ext cx="6821805" cy="168275"/>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0" y="502285"/>
                            <a:ext cx="6821805" cy="709295"/>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 o:spid="_x0000_s1034" style="position:absolute;margin-left:28.95pt;margin-top:725pt;width:537.15pt;height:102.5pt;z-index:251646976;mso-position-horizontal-relative:page;mso-position-vertical-relative:page" coordsize="6821805,1301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" mv:complextextbox="1">
                <v:shape id="Text Box 1950" o:spid="_x0000_s1035" type="#_x0000_t202" style="position:absolute;width:6821805;height:1301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44KmxQAA&#10;ANwAAAAPAAAAZHJzL2Rvd25yZXYueG1sRI9BawIxFITvQv9DeII3zSpbKatRRCjWQg9ue+ntuXlu&#10;lt28LEmq23/fFASPw8x8w6y3g+3ElXxoHCuYzzIQxJXTDdcKvj5fpy8gQkTW2DkmBb8UYLt5Gq2x&#10;0O7GJ7qWsRYJwqFABSbGvpAyVIYshpnriZN3cd5iTNLXUnu8Jbjt5CLLltJiw2nBYE97Q1Vb/lgF&#10;h6Z9P+bfZ+OlNuVHvs/mh12r1GQ87FYgIg3xEb6337SCxXMO/2fSEZCb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PjgqbFAAAA3AAAAA8AAAAAAAAAAAAAAAAAlwIAAGRycy9k&#10;b3ducmV2LnhtbFBLBQYAAAAABAAEAPUAAACJAwAAAAA=&#10;" mv:complextextbox="1" filled="f" stroked="f">
                  <v:textbox inset="0,7.2pt,0,7.2pt"/>
                </v:shape>
                <v:shape id="Text Box 4" o:spid="_x0000_s1036" type="#_x0000_t202" style="position:absolute;top:91440;width:3633470;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Text Box 7" inset="0,0,0,0">
                    <w:txbxContent>
                      <w:p w14:paraId="1E2DCBA6" w14:textId="77777777" w:rsidR="00315020" w:rsidRPr="00636802" w:rsidRDefault="00315020" w:rsidP="00073AE4">
                        <w:pPr>
                          <w:pStyle w:val="BodyText"/>
                          <w:rPr>
                            <w:b/>
                          </w:rPr>
                        </w:pPr>
                        <w:r w:rsidRPr="00636802">
                          <w:rPr>
                            <w:b/>
                          </w:rPr>
                          <w:t>Use of GTO</w:t>
                        </w:r>
                      </w:p>
                      <w:p w14:paraId="5DEA5C12" w14:textId="77777777" w:rsidR="00315020" w:rsidRPr="00945126" w:rsidRDefault="00315020" w:rsidP="00894499">
                        <w:pPr>
                          <w:pStyle w:val="BodyText"/>
                          <w:jc w:val="both"/>
                        </w:pPr>
                        <w:r>
                          <w:t>For the capital and human investment, the Consortium will be awarded Guaranteed-Time Observations. 80% of the observing nights will be invested for the search and characterization of rocky planets in the habitable zone of G, K, and M stars in the 1-UT mode. A 10% of the time will be dedicated to the determination of possible variability of fundamental constants. Depending on the magnitude of the target, this programme will be carried out partially in the 1-UT, partially in the 4-UT mode. The remaining 10% will be reserved for outstanding science cases and allocated as a function of topical questions arising at the moment of the GTO Observations.</w:t>
                        </w:r>
                      </w:p>
                    </w:txbxContent>
                  </v:textbox>
                </v:shape>
                <v:shape id="Text Box 7" o:spid="_x0000_s1037" type="#_x0000_t202" style="position:absolute;top:335280;width:68218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_x0000_s1038" inset="0,0,0,0">
                    <w:txbxContent/>
                  </v:textbox>
                </v:shape>
                <v:shape id="_x0000_s1038" type="#_x0000_t202" style="position:absolute;top:502285;width:6821805;height:709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inset="0,0,0,0">
                    <w:txbxContent/>
                  </v:textbox>
                </v:shape>
                <w10:wrap type="through" anchorx="page" anchory="page"/>
              </v:group>
            </w:pict>
          </mc:Fallback>
        </mc:AlternateContent>
      </w:r>
      <w:r w:rsidR="0013126C">
        <w:rPr>
          <w:noProof/>
          <w:lang w:eastAsia="en-US"/>
        </w:rPr>
        <mc:AlternateContent>
          <mc:Choice Requires="wps">
            <w:drawing>
              <wp:anchor distT="0" distB="0" distL="114300" distR="114300" simplePos="0" relativeHeight="251653120" behindDoc="0" locked="0" layoutInCell="1" allowOverlap="1" wp14:anchorId="3A1BBB8F" wp14:editId="4B1DB143">
                <wp:simplePos x="0" y="0"/>
                <wp:positionH relativeFrom="page">
                  <wp:posOffset>367665</wp:posOffset>
                </wp:positionH>
                <wp:positionV relativeFrom="page">
                  <wp:posOffset>1456055</wp:posOffset>
                </wp:positionV>
                <wp:extent cx="6824980" cy="5966460"/>
                <wp:effectExtent l="0" t="0" r="7620" b="0"/>
                <wp:wrapTight wrapText="bothSides">
                  <wp:wrapPolygon edited="0">
                    <wp:start x="0" y="92"/>
                    <wp:lineTo x="0" y="21425"/>
                    <wp:lineTo x="21544" y="21425"/>
                    <wp:lineTo x="21544" y="92"/>
                    <wp:lineTo x="0" y="92"/>
                  </wp:wrapPolygon>
                </wp:wrapTight>
                <wp:docPr id="24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980" cy="596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F23033F" w14:textId="77777777" w:rsidR="00315020" w:rsidRPr="00636802" w:rsidRDefault="00315020" w:rsidP="00073AE4">
                            <w:pPr>
                              <w:pStyle w:val="BodyText"/>
                              <w:spacing w:after="60"/>
                              <w:rPr>
                                <w:b/>
                              </w:rPr>
                            </w:pPr>
                            <w:r w:rsidRPr="00636802">
                              <w:rPr>
                                <w:b/>
                              </w:rPr>
                              <w:t>The search for rocky-planets in the habitable zone</w:t>
                            </w:r>
                          </w:p>
                          <w:p w14:paraId="5D40798D" w14:textId="027116BC" w:rsidR="00315020" w:rsidRDefault="00315020" w:rsidP="00894499">
                            <w:pPr>
                              <w:pStyle w:val="BodyText"/>
                              <w:jc w:val="both"/>
                            </w:pPr>
                            <w:r w:rsidRPr="004A74A7">
                              <w:t>Since 2004, research teams using the RV technique have been making the headlines several times for their discoveries of low-mass extrasolar planets, some of which having only a few times the mass of the Earth.</w:t>
                            </w:r>
                            <w:r>
                              <w:t xml:space="preserve"> Two thirds of the exoplanets known today having a mass below 10 Earth Masses have been discovered with HARPS. The rate of these discoveries increases steadily. From the high-precision program it has been shown that 50% of the stars harbor Neptune-mass planets and super-Earths. </w:t>
                            </w:r>
                            <w:r w:rsidRPr="004A74A7">
                              <w:t xml:space="preserve">These discoveries were made possible </w:t>
                            </w:r>
                            <w:r>
                              <w:t>thanks to the sub-m </w:t>
                            </w:r>
                            <w:r w:rsidRPr="004A74A7">
                              <w:t>s</w:t>
                            </w:r>
                            <w:r w:rsidRPr="002A4705">
                              <w:rPr>
                                <w:vertAlign w:val="superscript"/>
                              </w:rPr>
                              <w:t>-1</w:t>
                            </w:r>
                            <w:r w:rsidRPr="004A74A7">
                              <w:t xml:space="preserve"> prec</w:t>
                            </w:r>
                            <w:r>
                              <w:t>ision reached by this instrument. Given the faint magnitude of the star and/or the tiny radial-velocity signal induced by the planet, most of the observed</w:t>
                            </w:r>
                            <w:r w:rsidRPr="004A74A7">
                              <w:t xml:space="preserve"> objects</w:t>
                            </w:r>
                            <w:r>
                              <w:t xml:space="preserve"> would have remained out of reach of </w:t>
                            </w:r>
                            <w:r w:rsidRPr="004A74A7">
                              <w:t>existing facili</w:t>
                            </w:r>
                            <w:r>
                              <w:t>ties that were limited to 3 m </w:t>
                            </w:r>
                            <w:r w:rsidRPr="004A74A7">
                              <w:t>s</w:t>
                            </w:r>
                            <w:r w:rsidRPr="002A4705">
                              <w:rPr>
                                <w:vertAlign w:val="superscript"/>
                              </w:rPr>
                              <w:t>-1</w:t>
                            </w:r>
                            <w:r>
                              <w:t>. This emerging population is supposed to be only the tip of the iceberg. Considering the observational bias towards small masses, on the one hand, and the predictions made by planet-formation models, on the other hand, one should expect a huge amount of still undiscovered low-mass planets, even in already observed stellar samples.</w:t>
                            </w:r>
                          </w:p>
                          <w:p w14:paraId="0D84051F" w14:textId="77777777" w:rsidR="00315020" w:rsidRDefault="00315020" w:rsidP="00894499">
                            <w:pPr>
                              <w:pStyle w:val="BodyText"/>
                              <w:jc w:val="both"/>
                            </w:pPr>
                            <w:r>
                              <w:t>ESPRESSO is designed to explore this new domain and to enter into unknown territory. This goal can only be obtained by combining high efficiency with high instrumental precision. ESPRESSO will be optimized to obtain best radial velocities on quiet solar-type stars. A careful selection of these stars will allow to focusing the observations on the best-suited candidates: non-active, non-rotating, quiet G to M dwarfs. With a precision of 10 cm </w:t>
                            </w:r>
                            <w:r w:rsidRPr="004A74A7">
                              <w:t>s</w:t>
                            </w:r>
                            <w:r w:rsidRPr="002A4705">
                              <w:rPr>
                                <w:vertAlign w:val="superscript"/>
                              </w:rPr>
                              <w:t>-1</w:t>
                            </w:r>
                            <w:r>
                              <w:t xml:space="preserve"> it will be possible to detect rocky planets of few Earth masses in the habitable zone of solar type stars. By extending the sample towards the lighter M-stars the task becomes even ‘easier’. Given its efficiency, spectral resolution and spectral domain, ESPRESSO will be most efficient up to M4 dwarfs.</w:t>
                            </w:r>
                          </w:p>
                          <w:p w14:paraId="1CC52325" w14:textId="77777777" w:rsidR="00315020" w:rsidRPr="0088177A" w:rsidRDefault="00315020" w:rsidP="00894499">
                            <w:pPr>
                              <w:pStyle w:val="BodyText"/>
                              <w:jc w:val="both"/>
                            </w:pPr>
                            <w:r>
                              <w:t>The discovery and the characterization of this new population of very-light planets will open the door to a better understanding of planet formation and deliver new candidates for follow-up studies by transit, astrometry, transit spectroscopy, Rossiter-McLaugling effect, etc. In addition, ESPRESSO will be the ideal (and maybe only) machine to make spectroscopic follow-up of Earth-sized planets discovered by the transit technique.</w:t>
                            </w:r>
                          </w:p>
                          <w:p w14:paraId="51E214B6" w14:textId="77777777" w:rsidR="00315020" w:rsidRPr="0088177A" w:rsidRDefault="00315020" w:rsidP="00073AE4">
                            <w:pPr>
                              <w:pStyle w:val="BodyText"/>
                              <w:spacing w:before="240" w:after="60"/>
                            </w:pPr>
                            <w:r>
                              <w:rPr>
                                <w:b/>
                              </w:rPr>
                              <w:t>Do physical constants vary?</w:t>
                            </w:r>
                          </w:p>
                          <w:p w14:paraId="694174E3" w14:textId="77777777" w:rsidR="00315020" w:rsidRDefault="00315020" w:rsidP="00894499">
                            <w:pPr>
                              <w:pStyle w:val="BodyText"/>
                              <w:jc w:val="both"/>
                            </w:pPr>
                            <w:r>
                              <w:t>In 1999, observations of spectral lines in distant QSOs gave the first hints that the fine-structure constant might change its value over time, being lower in the past by about 6 parts per million (Webb et al 1999, Murphy et al. 2004). More recently, also μ= mp / me has been found to vary by Ivanchik et al (2005), Reinhold et al (2006). However, other recent results suggest no variation. The debate is still open and calls for new, more precise measurements. Only a high-resolution spectrograph that combines a large collecting area with extreme wavelength precision can provide definitive clarification.</w:t>
                            </w:r>
                          </w:p>
                          <w:p w14:paraId="0F2E2274" w14:textId="77777777" w:rsidR="00315020" w:rsidRDefault="00315020" w:rsidP="00894499">
                            <w:pPr>
                              <w:pStyle w:val="BodyText"/>
                              <w:jc w:val="both"/>
                            </w:pPr>
                            <w:r>
                              <w:t xml:space="preserve">VLT ESPRESSO, by means of its extreme stability and wavelength calibration, will provide an increase in the accuracy of the measurement of these fundamental constants by at least 1 order-of-magnitude. </w:t>
                            </w:r>
                            <w:r w:rsidRPr="00350380">
                              <w:t>A confirmation of variability with high statistical significance is of crucial importance. It will open a window to new physics beyond the Sta</w:t>
                            </w:r>
                            <w:r>
                              <w:t>ndard Model and possibly shed</w:t>
                            </w:r>
                            <w:r w:rsidRPr="00350380">
                              <w:t xml:space="preserve"> new light on the nature of</w:t>
                            </w:r>
                            <w:r>
                              <w:t xml:space="preserve"> Dark Energy. M</w:t>
                            </w:r>
                            <w:r w:rsidRPr="00350380">
                              <w:t>ore stringent bounds are important to constrain variou</w:t>
                            </w:r>
                            <w:r>
                              <w:t>s theoretical models that lead</w:t>
                            </w:r>
                            <w:r w:rsidRPr="00350380">
                              <w:t xml:space="preserve"> to the variab</w:t>
                            </w:r>
                            <w:r>
                              <w:t>ility of fundamental constants.</w:t>
                            </w:r>
                          </w:p>
                          <w:p w14:paraId="77EC6486" w14:textId="68BBB694" w:rsidR="00315020" w:rsidRDefault="00315020" w:rsidP="00894499">
                            <w:pPr>
                              <w:pStyle w:val="BodyText"/>
                              <w:jc w:val="both"/>
                            </w:pPr>
                            <w:r>
                              <w:t>Some very few objects are sufficiently bright to be observed with one UT. Fainter objects will greatly benefit rom the possibility of using four UTs simultaneously and thus obtain sufficient SNR to answer definitively this fundamental question.</w:t>
                            </w:r>
                          </w:p>
                          <w:p w14:paraId="42D96536" w14:textId="77777777" w:rsidR="00315020" w:rsidRPr="00945126" w:rsidRDefault="00315020" w:rsidP="00073AE4">
                            <w:pPr>
                              <w:pStyle w:val="BodyText"/>
                            </w:pP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39" type="#_x0000_t202" style="position:absolute;margin-left:28.95pt;margin-top:114.65pt;width:537.4pt;height:469.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" mv:complextextbox="1" filled="f" stroked="f">
                <v:textbox inset="0,7.2pt,0,7.2pt">
                  <w:txbxContent>
                    <w:p w14:paraId="5F23033F" w14:textId="77777777" w:rsidR="00315020" w:rsidRPr="00636802" w:rsidRDefault="00315020" w:rsidP="00073AE4">
                      <w:pPr>
                        <w:pStyle w:val="BodyText"/>
                        <w:spacing w:after="60"/>
                        <w:rPr>
                          <w:b/>
                        </w:rPr>
                      </w:pPr>
                      <w:r w:rsidRPr="00636802">
                        <w:rPr>
                          <w:b/>
                        </w:rPr>
                        <w:t>The search for rocky-planets in the habitable zone</w:t>
                      </w:r>
                    </w:p>
                    <w:p w14:paraId="5D40798D" w14:textId="027116BC" w:rsidR="00315020" w:rsidRDefault="00315020" w:rsidP="00894499">
                      <w:pPr>
                        <w:pStyle w:val="BodyText"/>
                        <w:jc w:val="both"/>
                      </w:pPr>
                      <w:r w:rsidRPr="004A74A7">
                        <w:t>Since 2004, research teams using the RV technique have been making the headlines several times for their discoveries of low-mass extrasolar planets, some of which having only a few times the mass of the Earth.</w:t>
                      </w:r>
                      <w:r>
                        <w:t xml:space="preserve"> Two thirds of the exoplanets known today having a mass below 10 Earth Masses have been discovered with HARPS. The rate of these discoveries increases steadily. From the high-precision program it has been shown that 50% of the stars harbor Neptune-mass planets and super-Earths. </w:t>
                      </w:r>
                      <w:r w:rsidRPr="004A74A7">
                        <w:t xml:space="preserve">These discoveries were made possible </w:t>
                      </w:r>
                      <w:r>
                        <w:t>thanks to the sub-m </w:t>
                      </w:r>
                      <w:r w:rsidRPr="004A74A7">
                        <w:t>s</w:t>
                      </w:r>
                      <w:r w:rsidRPr="002A4705">
                        <w:rPr>
                          <w:vertAlign w:val="superscript"/>
                        </w:rPr>
                        <w:t>-1</w:t>
                      </w:r>
                      <w:r w:rsidRPr="004A74A7">
                        <w:t xml:space="preserve"> prec</w:t>
                      </w:r>
                      <w:r>
                        <w:t>ision reached by this instrument. Given the faint magnitude of the star and/or the tiny radial-velocity signal induced by the planet, most of the observed</w:t>
                      </w:r>
                      <w:r w:rsidRPr="004A74A7">
                        <w:t xml:space="preserve"> objects</w:t>
                      </w:r>
                      <w:r>
                        <w:t xml:space="preserve"> would have remained out of reach of </w:t>
                      </w:r>
                      <w:r w:rsidRPr="004A74A7">
                        <w:t>existing facili</w:t>
                      </w:r>
                      <w:r>
                        <w:t>ties that were limited to 3 m </w:t>
                      </w:r>
                      <w:r w:rsidRPr="004A74A7">
                        <w:t>s</w:t>
                      </w:r>
                      <w:r w:rsidRPr="002A4705">
                        <w:rPr>
                          <w:vertAlign w:val="superscript"/>
                        </w:rPr>
                        <w:t>-1</w:t>
                      </w:r>
                      <w:r>
                        <w:t>. This emerging population is supposed to be only the tip of the iceberg. Considering the observational bias towards small masses, on the one hand, and the predictions made by planet-formation models, on the other hand, one should expect a huge amount of still undiscovered low-mass planets, even in already observed stellar samples.</w:t>
                      </w:r>
                    </w:p>
                    <w:p w14:paraId="0D84051F" w14:textId="77777777" w:rsidR="00315020" w:rsidRDefault="00315020" w:rsidP="00894499">
                      <w:pPr>
                        <w:pStyle w:val="BodyText"/>
                        <w:jc w:val="both"/>
                      </w:pPr>
                      <w:r>
                        <w:t>ESPRESSO is designed to explore this new domain and to enter into unknown territory. This goal can only be obtained by combining high efficiency with high instrumental precision. ESPRESSO will be optimized to obtain best radial velocities on quiet solar-type stars. A careful selection of these stars will allow to focusing the observations on the best-suited candidates: non-active, non-rotating, quiet G to M dwarfs. With a precision of 10 cm </w:t>
                      </w:r>
                      <w:r w:rsidRPr="004A74A7">
                        <w:t>s</w:t>
                      </w:r>
                      <w:r w:rsidRPr="002A4705">
                        <w:rPr>
                          <w:vertAlign w:val="superscript"/>
                        </w:rPr>
                        <w:t>-1</w:t>
                      </w:r>
                      <w:r>
                        <w:t xml:space="preserve"> it will be possible to detect rocky planets of few Earth masses in the habitable zone of solar type stars. By extending the sample towards the lighter M-stars the task becomes even ‘easier’. Given its efficiency, spectral resolution and spectral domain, ESPRESSO will be most efficient up to M4 dwarfs.</w:t>
                      </w:r>
                    </w:p>
                    <w:p w14:paraId="1CC52325" w14:textId="77777777" w:rsidR="00315020" w:rsidRPr="0088177A" w:rsidRDefault="00315020" w:rsidP="00894499">
                      <w:pPr>
                        <w:pStyle w:val="BodyText"/>
                        <w:jc w:val="both"/>
                      </w:pPr>
                      <w:r>
                        <w:t>The discovery and the characterization of this new population of very-light planets will open the door to a better understanding of planet formation and deliver new candidates for follow-up studies by transit, astrometry, transit spectroscopy, Rossiter-McLaugling effect, etc. In addition, ESPRESSO will be the ideal (and maybe only) machine to make spectroscopic follow-up of Earth-sized planets discovered by the transit technique.</w:t>
                      </w:r>
                    </w:p>
                    <w:p w14:paraId="51E214B6" w14:textId="77777777" w:rsidR="00315020" w:rsidRPr="0088177A" w:rsidRDefault="00315020" w:rsidP="00073AE4">
                      <w:pPr>
                        <w:pStyle w:val="BodyText"/>
                        <w:spacing w:before="240" w:after="60"/>
                      </w:pPr>
                      <w:r>
                        <w:rPr>
                          <w:b/>
                        </w:rPr>
                        <w:t>Do physical constants vary?</w:t>
                      </w:r>
                    </w:p>
                    <w:p w14:paraId="694174E3" w14:textId="77777777" w:rsidR="00315020" w:rsidRDefault="00315020" w:rsidP="00894499">
                      <w:pPr>
                        <w:pStyle w:val="BodyText"/>
                        <w:jc w:val="both"/>
                      </w:pPr>
                      <w:r>
                        <w:t>In 1999, observations of spectral lines in distant QSOs gave the first hints that the fine-structure constant might change its value over time, being lower in the past by about 6 parts per million (Webb et al 1999, Murphy et al. 2004). More recently, also μ= mp / me has been found to vary by Ivanchik et al (2005), Reinhold et al (2006). However, other recent results suggest no variation. The debate is still open and calls for new, more precise measurements. Only a high-resolution spectrograph that combines a large collecting area with extreme wavelength precision can provide definitive clarification.</w:t>
                      </w:r>
                    </w:p>
                    <w:p w14:paraId="0F2E2274" w14:textId="77777777" w:rsidR="00315020" w:rsidRDefault="00315020" w:rsidP="00894499">
                      <w:pPr>
                        <w:pStyle w:val="BodyText"/>
                        <w:jc w:val="both"/>
                      </w:pPr>
                      <w:r>
                        <w:t xml:space="preserve">VLT ESPRESSO, by means of its extreme stability and wavelength calibration, will provide an increase in the accuracy of the measurement of these fundamental constants by at least 1 order-of-magnitude. </w:t>
                      </w:r>
                      <w:r w:rsidRPr="00350380">
                        <w:t>A confirmation of variability with high statistical significance is of crucial importance. It will open a window to new physics beyond the Sta</w:t>
                      </w:r>
                      <w:r>
                        <w:t>ndard Model and possibly shed</w:t>
                      </w:r>
                      <w:r w:rsidRPr="00350380">
                        <w:t xml:space="preserve"> new light on the nature of</w:t>
                      </w:r>
                      <w:r>
                        <w:t xml:space="preserve"> Dark Energy. M</w:t>
                      </w:r>
                      <w:r w:rsidRPr="00350380">
                        <w:t>ore stringent bounds are important to constrain variou</w:t>
                      </w:r>
                      <w:r>
                        <w:t>s theoretical models that lead</w:t>
                      </w:r>
                      <w:r w:rsidRPr="00350380">
                        <w:t xml:space="preserve"> to the variab</w:t>
                      </w:r>
                      <w:r>
                        <w:t>ility of fundamental constants.</w:t>
                      </w:r>
                    </w:p>
                    <w:p w14:paraId="77EC6486" w14:textId="68BBB694" w:rsidR="00315020" w:rsidRDefault="00315020" w:rsidP="00894499">
                      <w:pPr>
                        <w:pStyle w:val="BodyText"/>
                        <w:jc w:val="both"/>
                      </w:pPr>
                      <w:r>
                        <w:t>Some very few objects are sufficiently bright to be observed with one UT. Fainter objects will greatly benefit rom the possibility of using four UTs simultaneously and thus obtain sufficient SNR to answer definitively this fundamental question.</w:t>
                      </w:r>
                    </w:p>
                    <w:p w14:paraId="42D96536" w14:textId="77777777" w:rsidR="00315020" w:rsidRPr="00945126" w:rsidRDefault="00315020" w:rsidP="00073AE4">
                      <w:pPr>
                        <w:pStyle w:val="BodyText"/>
                      </w:pPr>
                    </w:p>
                  </w:txbxContent>
                </v:textbox>
                <w10:wrap type="tight" anchorx="page" anchory="page"/>
              </v:shape>
            </w:pict>
          </mc:Fallback>
        </mc:AlternateContent>
      </w:r>
      <w:r w:rsidR="00894499">
        <w:rPr>
          <w:noProof/>
          <w:lang w:eastAsia="en-US"/>
        </w:rPr>
        <mc:AlternateContent>
          <mc:Choice Requires="wps">
            <w:drawing>
              <wp:anchor distT="0" distB="0" distL="114300" distR="114300" simplePos="0" relativeHeight="251654144" behindDoc="0" locked="0" layoutInCell="1" allowOverlap="1" wp14:anchorId="4895C635" wp14:editId="4D263D04">
                <wp:simplePos x="0" y="0"/>
                <wp:positionH relativeFrom="page">
                  <wp:posOffset>4090670</wp:posOffset>
                </wp:positionH>
                <wp:positionV relativeFrom="page">
                  <wp:posOffset>7637145</wp:posOffset>
                </wp:positionV>
                <wp:extent cx="3098800" cy="1921722"/>
                <wp:effectExtent l="0" t="0" r="0" b="0"/>
                <wp:wrapTight wrapText="bothSides">
                  <wp:wrapPolygon edited="0">
                    <wp:start x="177" y="286"/>
                    <wp:lineTo x="177" y="21129"/>
                    <wp:lineTo x="21246" y="21129"/>
                    <wp:lineTo x="21246" y="286"/>
                    <wp:lineTo x="177" y="286"/>
                  </wp:wrapPolygon>
                </wp:wrapTight>
                <wp:docPr id="253"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1921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5B8E3"/>
                              </a:solidFill>
                              <a:miter lim="800000"/>
                              <a:headEnd/>
                              <a:tailEnd/>
                            </a14:hiddenLine>
                          </a:ext>
                          <a:ext uri="{C572A759-6A51-4108-AA02-DFA0A04FC94B}">
                            <ma14:wrappingTextBoxFlag xmlns:ma14="http://schemas.microsoft.com/office/mac/drawingml/2011/main" val="1"/>
                          </a:ext>
                        </a:extLst>
                      </wps:spPr>
                      <wps:txbx>
                        <w:txbxContent>
                          <w:p w14:paraId="27407E59" w14:textId="77777777" w:rsidR="00315020" w:rsidRPr="00542428" w:rsidRDefault="00315020" w:rsidP="003B42FF">
                            <w:pPr>
                              <w:pStyle w:val="BodyText"/>
                              <w:numPr>
                                <w:ilvl w:val="0"/>
                                <w:numId w:val="3"/>
                              </w:numPr>
                              <w:spacing w:after="0" w:line="240" w:lineRule="auto"/>
                              <w:rPr>
                                <w:color w:val="3366FF"/>
                              </w:rPr>
                            </w:pPr>
                            <w:r w:rsidRPr="00542428">
                              <w:rPr>
                                <w:color w:val="3366FF"/>
                              </w:rPr>
                              <w:t>Chemical composition of stars in local galaxies</w:t>
                            </w:r>
                          </w:p>
                          <w:p w14:paraId="703BF2A6" w14:textId="77777777" w:rsidR="00315020" w:rsidRPr="00542428" w:rsidRDefault="00315020" w:rsidP="003B42FF">
                            <w:pPr>
                              <w:pStyle w:val="BodyText"/>
                              <w:numPr>
                                <w:ilvl w:val="0"/>
                                <w:numId w:val="3"/>
                              </w:numPr>
                              <w:spacing w:after="0" w:line="240" w:lineRule="auto"/>
                              <w:rPr>
                                <w:color w:val="3366FF"/>
                              </w:rPr>
                            </w:pPr>
                            <w:r w:rsidRPr="00542428">
                              <w:rPr>
                                <w:color w:val="3366FF"/>
                              </w:rPr>
                              <w:t>Investigation of metal-poor stars</w:t>
                            </w:r>
                          </w:p>
                          <w:p w14:paraId="46D8C4BD" w14:textId="77777777" w:rsidR="00315020" w:rsidRPr="00542428" w:rsidRDefault="00315020" w:rsidP="003B42FF">
                            <w:pPr>
                              <w:pStyle w:val="BodyText"/>
                              <w:numPr>
                                <w:ilvl w:val="0"/>
                                <w:numId w:val="3"/>
                              </w:numPr>
                              <w:spacing w:after="0" w:line="240" w:lineRule="auto"/>
                              <w:rPr>
                                <w:color w:val="3366FF"/>
                              </w:rPr>
                            </w:pPr>
                            <w:r w:rsidRPr="00542428">
                              <w:rPr>
                                <w:color w:val="3366FF"/>
                              </w:rPr>
                              <w:t>Stellar oscillations, asteroseismology</w:t>
                            </w:r>
                          </w:p>
                          <w:p w14:paraId="05005903" w14:textId="77777777" w:rsidR="00315020" w:rsidRPr="00542428" w:rsidRDefault="00315020" w:rsidP="003B42FF">
                            <w:pPr>
                              <w:pStyle w:val="BodyText"/>
                              <w:numPr>
                                <w:ilvl w:val="0"/>
                                <w:numId w:val="3"/>
                              </w:numPr>
                              <w:spacing w:after="0" w:line="240" w:lineRule="auto"/>
                              <w:rPr>
                                <w:color w:val="3366FF"/>
                              </w:rPr>
                            </w:pPr>
                            <w:r w:rsidRPr="00542428">
                              <w:rPr>
                                <w:color w:val="3366FF"/>
                              </w:rPr>
                              <w:t>Diffuse stellar bands in the interstellar medium</w:t>
                            </w:r>
                          </w:p>
                          <w:p w14:paraId="79636D1A" w14:textId="77777777" w:rsidR="00315020" w:rsidRPr="00542428" w:rsidRDefault="00315020" w:rsidP="003B42FF">
                            <w:pPr>
                              <w:pStyle w:val="BodyText"/>
                              <w:numPr>
                                <w:ilvl w:val="0"/>
                                <w:numId w:val="3"/>
                              </w:numPr>
                              <w:spacing w:after="0" w:line="240" w:lineRule="auto"/>
                              <w:rPr>
                                <w:color w:val="3366FF"/>
                              </w:rPr>
                            </w:pPr>
                            <w:r w:rsidRPr="00542428">
                              <w:rPr>
                                <w:color w:val="3366FF"/>
                              </w:rPr>
                              <w:t>Chemical enrichment of IGM</w:t>
                            </w:r>
                          </w:p>
                          <w:p w14:paraId="765D744E" w14:textId="77777777" w:rsidR="00315020" w:rsidRPr="00542428" w:rsidRDefault="00315020" w:rsidP="003B42FF">
                            <w:pPr>
                              <w:pStyle w:val="BodyText"/>
                              <w:numPr>
                                <w:ilvl w:val="0"/>
                                <w:numId w:val="3"/>
                              </w:numPr>
                              <w:spacing w:after="0" w:line="240" w:lineRule="auto"/>
                              <w:rPr>
                                <w:color w:val="3366FF"/>
                              </w:rPr>
                            </w:pPr>
                            <w:r w:rsidRPr="00542428">
                              <w:rPr>
                                <w:color w:val="3366FF"/>
                              </w:rPr>
                              <w:t>Galactic winds and tomography of the IGM</w:t>
                            </w:r>
                          </w:p>
                          <w:p w14:paraId="7A43C9E5" w14:textId="77777777" w:rsidR="00315020" w:rsidRPr="00542428" w:rsidRDefault="00315020" w:rsidP="003B42FF">
                            <w:pPr>
                              <w:pStyle w:val="BodyText"/>
                              <w:numPr>
                                <w:ilvl w:val="0"/>
                                <w:numId w:val="3"/>
                              </w:numPr>
                              <w:spacing w:after="0" w:line="240" w:lineRule="auto"/>
                              <w:rPr>
                                <w:color w:val="3366FF"/>
                              </w:rPr>
                            </w:pPr>
                            <w:r w:rsidRPr="00542428">
                              <w:rPr>
                                <w:color w:val="3366FF"/>
                              </w:rPr>
                              <w:t>Chemical properties of protogalaxies</w:t>
                            </w:r>
                          </w:p>
                          <w:p w14:paraId="15A5563F" w14:textId="77777777" w:rsidR="00315020" w:rsidRPr="00542428" w:rsidRDefault="00315020" w:rsidP="003B42FF">
                            <w:pPr>
                              <w:pStyle w:val="BodyText"/>
                              <w:numPr>
                                <w:ilvl w:val="0"/>
                                <w:numId w:val="3"/>
                              </w:numPr>
                              <w:spacing w:after="0" w:line="240" w:lineRule="auto"/>
                              <w:rPr>
                                <w:color w:val="3366FF"/>
                              </w:rPr>
                            </w:pPr>
                            <w:r w:rsidRPr="00542428">
                              <w:rPr>
                                <w:color w:val="3366FF"/>
                              </w:rPr>
                              <w:t>Cosmology and expansion of the Universe</w:t>
                            </w:r>
                          </w:p>
                          <w:p w14:paraId="02EA72B3" w14:textId="77777777" w:rsidR="00315020" w:rsidRPr="00542428" w:rsidRDefault="00315020" w:rsidP="003B42FF">
                            <w:pPr>
                              <w:pStyle w:val="BodyText"/>
                              <w:numPr>
                                <w:ilvl w:val="0"/>
                                <w:numId w:val="3"/>
                              </w:numPr>
                              <w:spacing w:after="0" w:line="240" w:lineRule="auto"/>
                              <w:rPr>
                                <w:color w:val="3366FF"/>
                              </w:rPr>
                            </w:pPr>
                            <w:r w:rsidRPr="00542428">
                              <w:rPr>
                                <w:color w:val="3366FF"/>
                              </w:rPr>
                              <w:t>Further extra-sola</w:t>
                            </w:r>
                            <w:r>
                              <w:rPr>
                                <w:color w:val="3366FF"/>
                              </w:rPr>
                              <w:t>r planet science</w:t>
                            </w:r>
                          </w:p>
                          <w:p w14:paraId="773EFF43" w14:textId="77777777" w:rsidR="00315020" w:rsidRPr="00542428" w:rsidRDefault="00315020" w:rsidP="003B42FF">
                            <w:pPr>
                              <w:pStyle w:val="BodyText"/>
                              <w:numPr>
                                <w:ilvl w:val="0"/>
                                <w:numId w:val="2"/>
                              </w:numPr>
                              <w:spacing w:after="0" w:line="240" w:lineRule="auto"/>
                              <w:rPr>
                                <w:color w:val="3366FF"/>
                              </w:rPr>
                            </w:pPr>
                            <w:r w:rsidRPr="00542428">
                              <w:rPr>
                                <w:color w:val="3366FF"/>
                              </w:rPr>
                              <w:t>The Rossiter-McLaughlin effect</w:t>
                            </w:r>
                          </w:p>
                          <w:p w14:paraId="46D39D0F" w14:textId="77777777" w:rsidR="00315020" w:rsidRPr="00542428" w:rsidRDefault="00315020" w:rsidP="003B42FF">
                            <w:pPr>
                              <w:pStyle w:val="BodyText"/>
                              <w:numPr>
                                <w:ilvl w:val="0"/>
                                <w:numId w:val="2"/>
                              </w:numPr>
                              <w:spacing w:after="0" w:line="240" w:lineRule="auto"/>
                              <w:rPr>
                                <w:color w:val="3366FF"/>
                              </w:rPr>
                            </w:pPr>
                            <w:r w:rsidRPr="00542428">
                              <w:rPr>
                                <w:color w:val="3366FF"/>
                              </w:rPr>
                              <w:t>Transmission spectroscopy</w:t>
                            </w:r>
                          </w:p>
                          <w:p w14:paraId="3F3D329F" w14:textId="77777777" w:rsidR="00315020" w:rsidRPr="00542428" w:rsidRDefault="00315020" w:rsidP="003B42FF">
                            <w:pPr>
                              <w:pStyle w:val="BodyText"/>
                              <w:numPr>
                                <w:ilvl w:val="0"/>
                                <w:numId w:val="2"/>
                              </w:numPr>
                              <w:spacing w:after="0" w:line="240" w:lineRule="auto"/>
                              <w:rPr>
                                <w:color w:val="3366FF"/>
                              </w:rPr>
                            </w:pPr>
                            <w:r w:rsidRPr="00542428">
                              <w:rPr>
                                <w:color w:val="3366FF"/>
                              </w:rPr>
                              <w:t>Planets in nearby open clusters and galaxies</w:t>
                            </w:r>
                          </w:p>
                          <w:p w14:paraId="29CBE65D" w14:textId="77777777" w:rsidR="00315020" w:rsidRPr="00542428" w:rsidRDefault="00315020">
                            <w:pPr>
                              <w:rPr>
                                <w:color w:val="3366FF"/>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40" type="#_x0000_t202" style="position:absolute;margin-left:322.1pt;margin-top:601.35pt;width:244pt;height:151.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" mv:complextextbox="1" filled="f" stroked="f" strokecolor="#05b8e3">
                <v:textbox inset=",7.2pt,,7.2pt">
                  <w:txbxContent>
                    <w:p w14:paraId="27407E59" w14:textId="77777777" w:rsidR="00315020" w:rsidRPr="00542428" w:rsidRDefault="00315020" w:rsidP="003B42FF">
                      <w:pPr>
                        <w:pStyle w:val="BodyText"/>
                        <w:numPr>
                          <w:ilvl w:val="0"/>
                          <w:numId w:val="3"/>
                        </w:numPr>
                        <w:spacing w:after="0" w:line="240" w:lineRule="auto"/>
                        <w:rPr>
                          <w:color w:val="3366FF"/>
                        </w:rPr>
                      </w:pPr>
                      <w:r w:rsidRPr="00542428">
                        <w:rPr>
                          <w:color w:val="3366FF"/>
                        </w:rPr>
                        <w:t>Chemical composition of stars in local galaxies</w:t>
                      </w:r>
                    </w:p>
                    <w:p w14:paraId="703BF2A6" w14:textId="77777777" w:rsidR="00315020" w:rsidRPr="00542428" w:rsidRDefault="00315020" w:rsidP="003B42FF">
                      <w:pPr>
                        <w:pStyle w:val="BodyText"/>
                        <w:numPr>
                          <w:ilvl w:val="0"/>
                          <w:numId w:val="3"/>
                        </w:numPr>
                        <w:spacing w:after="0" w:line="240" w:lineRule="auto"/>
                        <w:rPr>
                          <w:color w:val="3366FF"/>
                        </w:rPr>
                      </w:pPr>
                      <w:r w:rsidRPr="00542428">
                        <w:rPr>
                          <w:color w:val="3366FF"/>
                        </w:rPr>
                        <w:t>Investigation of metal-poor stars</w:t>
                      </w:r>
                    </w:p>
                    <w:p w14:paraId="46D8C4BD" w14:textId="77777777" w:rsidR="00315020" w:rsidRPr="00542428" w:rsidRDefault="00315020" w:rsidP="003B42FF">
                      <w:pPr>
                        <w:pStyle w:val="BodyText"/>
                        <w:numPr>
                          <w:ilvl w:val="0"/>
                          <w:numId w:val="3"/>
                        </w:numPr>
                        <w:spacing w:after="0" w:line="240" w:lineRule="auto"/>
                        <w:rPr>
                          <w:color w:val="3366FF"/>
                        </w:rPr>
                      </w:pPr>
                      <w:r w:rsidRPr="00542428">
                        <w:rPr>
                          <w:color w:val="3366FF"/>
                        </w:rPr>
                        <w:t>Stellar oscillations, asteroseismology</w:t>
                      </w:r>
                    </w:p>
                    <w:p w14:paraId="05005903" w14:textId="77777777" w:rsidR="00315020" w:rsidRPr="00542428" w:rsidRDefault="00315020" w:rsidP="003B42FF">
                      <w:pPr>
                        <w:pStyle w:val="BodyText"/>
                        <w:numPr>
                          <w:ilvl w:val="0"/>
                          <w:numId w:val="3"/>
                        </w:numPr>
                        <w:spacing w:after="0" w:line="240" w:lineRule="auto"/>
                        <w:rPr>
                          <w:color w:val="3366FF"/>
                        </w:rPr>
                      </w:pPr>
                      <w:r w:rsidRPr="00542428">
                        <w:rPr>
                          <w:color w:val="3366FF"/>
                        </w:rPr>
                        <w:t>Diffuse stellar bands in the interstellar medium</w:t>
                      </w:r>
                    </w:p>
                    <w:p w14:paraId="79636D1A" w14:textId="77777777" w:rsidR="00315020" w:rsidRPr="00542428" w:rsidRDefault="00315020" w:rsidP="003B42FF">
                      <w:pPr>
                        <w:pStyle w:val="BodyText"/>
                        <w:numPr>
                          <w:ilvl w:val="0"/>
                          <w:numId w:val="3"/>
                        </w:numPr>
                        <w:spacing w:after="0" w:line="240" w:lineRule="auto"/>
                        <w:rPr>
                          <w:color w:val="3366FF"/>
                        </w:rPr>
                      </w:pPr>
                      <w:r w:rsidRPr="00542428">
                        <w:rPr>
                          <w:color w:val="3366FF"/>
                        </w:rPr>
                        <w:t>Chemical enrichment of IGM</w:t>
                      </w:r>
                    </w:p>
                    <w:p w14:paraId="765D744E" w14:textId="77777777" w:rsidR="00315020" w:rsidRPr="00542428" w:rsidRDefault="00315020" w:rsidP="003B42FF">
                      <w:pPr>
                        <w:pStyle w:val="BodyText"/>
                        <w:numPr>
                          <w:ilvl w:val="0"/>
                          <w:numId w:val="3"/>
                        </w:numPr>
                        <w:spacing w:after="0" w:line="240" w:lineRule="auto"/>
                        <w:rPr>
                          <w:color w:val="3366FF"/>
                        </w:rPr>
                      </w:pPr>
                      <w:r w:rsidRPr="00542428">
                        <w:rPr>
                          <w:color w:val="3366FF"/>
                        </w:rPr>
                        <w:t>Galactic winds and tomography of the IGM</w:t>
                      </w:r>
                    </w:p>
                    <w:p w14:paraId="7A43C9E5" w14:textId="77777777" w:rsidR="00315020" w:rsidRPr="00542428" w:rsidRDefault="00315020" w:rsidP="003B42FF">
                      <w:pPr>
                        <w:pStyle w:val="BodyText"/>
                        <w:numPr>
                          <w:ilvl w:val="0"/>
                          <w:numId w:val="3"/>
                        </w:numPr>
                        <w:spacing w:after="0" w:line="240" w:lineRule="auto"/>
                        <w:rPr>
                          <w:color w:val="3366FF"/>
                        </w:rPr>
                      </w:pPr>
                      <w:r w:rsidRPr="00542428">
                        <w:rPr>
                          <w:color w:val="3366FF"/>
                        </w:rPr>
                        <w:t>Chemical properties of protogalaxies</w:t>
                      </w:r>
                    </w:p>
                    <w:p w14:paraId="15A5563F" w14:textId="77777777" w:rsidR="00315020" w:rsidRPr="00542428" w:rsidRDefault="00315020" w:rsidP="003B42FF">
                      <w:pPr>
                        <w:pStyle w:val="BodyText"/>
                        <w:numPr>
                          <w:ilvl w:val="0"/>
                          <w:numId w:val="3"/>
                        </w:numPr>
                        <w:spacing w:after="0" w:line="240" w:lineRule="auto"/>
                        <w:rPr>
                          <w:color w:val="3366FF"/>
                        </w:rPr>
                      </w:pPr>
                      <w:r w:rsidRPr="00542428">
                        <w:rPr>
                          <w:color w:val="3366FF"/>
                        </w:rPr>
                        <w:t>Cosmology and expansion of the Universe</w:t>
                      </w:r>
                    </w:p>
                    <w:p w14:paraId="02EA72B3" w14:textId="77777777" w:rsidR="00315020" w:rsidRPr="00542428" w:rsidRDefault="00315020" w:rsidP="003B42FF">
                      <w:pPr>
                        <w:pStyle w:val="BodyText"/>
                        <w:numPr>
                          <w:ilvl w:val="0"/>
                          <w:numId w:val="3"/>
                        </w:numPr>
                        <w:spacing w:after="0" w:line="240" w:lineRule="auto"/>
                        <w:rPr>
                          <w:color w:val="3366FF"/>
                        </w:rPr>
                      </w:pPr>
                      <w:r w:rsidRPr="00542428">
                        <w:rPr>
                          <w:color w:val="3366FF"/>
                        </w:rPr>
                        <w:t>Further extra-sola</w:t>
                      </w:r>
                      <w:r>
                        <w:rPr>
                          <w:color w:val="3366FF"/>
                        </w:rPr>
                        <w:t>r planet science</w:t>
                      </w:r>
                    </w:p>
                    <w:p w14:paraId="773EFF43" w14:textId="77777777" w:rsidR="00315020" w:rsidRPr="00542428" w:rsidRDefault="00315020" w:rsidP="003B42FF">
                      <w:pPr>
                        <w:pStyle w:val="BodyText"/>
                        <w:numPr>
                          <w:ilvl w:val="0"/>
                          <w:numId w:val="2"/>
                        </w:numPr>
                        <w:spacing w:after="0" w:line="240" w:lineRule="auto"/>
                        <w:rPr>
                          <w:color w:val="3366FF"/>
                        </w:rPr>
                      </w:pPr>
                      <w:r w:rsidRPr="00542428">
                        <w:rPr>
                          <w:color w:val="3366FF"/>
                        </w:rPr>
                        <w:t>The Rossiter-McLaughlin effect</w:t>
                      </w:r>
                    </w:p>
                    <w:p w14:paraId="46D39D0F" w14:textId="77777777" w:rsidR="00315020" w:rsidRPr="00542428" w:rsidRDefault="00315020" w:rsidP="003B42FF">
                      <w:pPr>
                        <w:pStyle w:val="BodyText"/>
                        <w:numPr>
                          <w:ilvl w:val="0"/>
                          <w:numId w:val="2"/>
                        </w:numPr>
                        <w:spacing w:after="0" w:line="240" w:lineRule="auto"/>
                        <w:rPr>
                          <w:color w:val="3366FF"/>
                        </w:rPr>
                      </w:pPr>
                      <w:r w:rsidRPr="00542428">
                        <w:rPr>
                          <w:color w:val="3366FF"/>
                        </w:rPr>
                        <w:t>Transmission spectroscopy</w:t>
                      </w:r>
                    </w:p>
                    <w:p w14:paraId="3F3D329F" w14:textId="77777777" w:rsidR="00315020" w:rsidRPr="00542428" w:rsidRDefault="00315020" w:rsidP="003B42FF">
                      <w:pPr>
                        <w:pStyle w:val="BodyText"/>
                        <w:numPr>
                          <w:ilvl w:val="0"/>
                          <w:numId w:val="2"/>
                        </w:numPr>
                        <w:spacing w:after="0" w:line="240" w:lineRule="auto"/>
                        <w:rPr>
                          <w:color w:val="3366FF"/>
                        </w:rPr>
                      </w:pPr>
                      <w:r w:rsidRPr="00542428">
                        <w:rPr>
                          <w:color w:val="3366FF"/>
                        </w:rPr>
                        <w:t>Planets in nearby open clusters and galaxies</w:t>
                      </w:r>
                    </w:p>
                    <w:p w14:paraId="29CBE65D" w14:textId="77777777" w:rsidR="00315020" w:rsidRPr="00542428" w:rsidRDefault="00315020">
                      <w:pPr>
                        <w:rPr>
                          <w:color w:val="3366FF"/>
                        </w:rPr>
                      </w:pPr>
                    </w:p>
                  </w:txbxContent>
                </v:textbox>
                <w10:wrap type="tight" anchorx="page" anchory="page"/>
              </v:shape>
            </w:pict>
          </mc:Fallback>
        </mc:AlternateContent>
      </w:r>
      <w:r w:rsidR="005E43E8">
        <w:rPr>
          <w:noProof/>
          <w:lang w:eastAsia="en-US"/>
        </w:rPr>
        <mc:AlternateContent>
          <mc:Choice Requires="wpg">
            <w:drawing>
              <wp:anchor distT="0" distB="0" distL="114300" distR="114300" simplePos="0" relativeHeight="251618304" behindDoc="0" locked="0" layoutInCell="1" allowOverlap="1" wp14:anchorId="53CE50A6" wp14:editId="4EFFAEF3">
                <wp:simplePos x="0" y="0"/>
                <wp:positionH relativeFrom="page">
                  <wp:posOffset>367665</wp:posOffset>
                </wp:positionH>
                <wp:positionV relativeFrom="page">
                  <wp:posOffset>1367790</wp:posOffset>
                </wp:positionV>
                <wp:extent cx="6829425" cy="45085"/>
                <wp:effectExtent l="0" t="0" r="3810" b="0"/>
                <wp:wrapTight wrapText="bothSides">
                  <wp:wrapPolygon edited="0">
                    <wp:start x="-30" y="0"/>
                    <wp:lineTo x="-30" y="19470"/>
                    <wp:lineTo x="21600" y="19470"/>
                    <wp:lineTo x="21600" y="0"/>
                    <wp:lineTo x="-30" y="0"/>
                  </wp:wrapPolygon>
                </wp:wrapTight>
                <wp:docPr id="24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49" name="Rectangle 837"/>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50" name="Rectangle 838"/>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52" name="Rectangle 839"/>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6" o:spid="_x0000_s1026" style="position:absolute;margin-left:28.95pt;margin-top:107.7pt;width:537.75pt;height:3.55pt;flip:y;z-index:251618304;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">
                <v:rect id="Rectangle 837"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Sd9xQAA&#10;ANwAAAAPAAAAZHJzL2Rvd25yZXYueG1sRI9Ba8JAFITvgv9heUJvdVMttaZZRcRCvVRMxfMj+5JN&#10;m30bsluN/fVuQfA4zMw3TLbsbSNO1PnasYKncQKCuHC65krB4ev98RWED8gaG8ek4EIelovhIMNU&#10;uzPv6ZSHSkQI+xQVmBDaVEpfGLLox64ljl7pOoshyq6SusNzhNtGTpLkRVqsOS4YbGltqPjJf62C&#10;9vP7OK3Xxk0vf/Odwc1uVm6lUg+jfvUGIlAf7uFb+0MrmDzP4f9MPAJ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51J33FAAAA3AAAAA8AAAAAAAAAAAAAAAAAlwIAAGRycy9k&#10;b3ducmV2LnhtbFBLBQYAAAAABAAEAPUAAACJAwAAAAA=&#10;" fillcolor="#05b8e3" stroked="f" strokecolor="#4a7ebb" strokeweight="1.5pt">
                  <v:shadow opacity="22938f" mv:blur="38100f" offset="0,2pt"/>
                  <v:textbox inset=",7.2pt,,7.2pt"/>
                </v:rect>
                <v:rect id="Rectangle 838"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gOg4wgAA&#10;ANwAAAAPAAAAZHJzL2Rvd25yZXYueG1sRE/LisIwFN0L/kO4ghvRVOel1SjOoCCzsw6Ku2tzbavN&#10;TWmidv7eLAZmeTjv2aIxpbhT7QrLCoaDCARxanXBmYKf3bo/BuE8ssbSMin4JQeLebs1w1jbB2/p&#10;nvhMhBB2MSrIva9iKV2ak0E3sBVx4M62NugDrDOpa3yEcFPKURS9S4MFh4YcK/rKKb0mN6MgGX6+&#10;uH10eHXfvVO62h79x4UmSnU7zXIKwlPj/8V/7o1WMHoL88OZc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A6DjCAAAA3AAAAA8AAAAAAAAAAAAAAAAAlwIAAGRycy9kb3du&#10;cmV2LnhtbFBLBQYAAAAABAAEAPUAAACGAwAAAAA=&#10;" fillcolor="#b7dfea" stroked="f" strokecolor="#4a7ebb" strokeweight="1.5pt">
                  <v:shadow opacity="22938f" mv:blur="38100f" offset="0,2pt"/>
                  <v:textbox inset=",7.2pt,,7.2pt"/>
                </v:rect>
                <v:rect id="Rectangle 839"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tdcxgAA&#10;ANwAAAAPAAAAZHJzL2Rvd25yZXYueG1sRI9ba8JAFITfBf/DcoS+6caUqqSuUgqhFxHxgvh4yJ7m&#10;YvZsyG41/fddQfBxmJlvmPmyM7W4UOtKywrGowgEcWZ1ybmCwz4dzkA4j6yxtkwK/sjBctHvzTHR&#10;9spbuux8LgKEXYIKCu+bREqXFWTQjWxDHLwf2xr0Qba51C1eA9zUMo6iiTRYclgosKH3grLz7tco&#10;eD6sTx9VldaRnk3Tr2p1XG++Y6WeBt3bKwhPnX+E7+1PrSB+ieF2JhwBufg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ktdc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820B77" w:rsidRPr="009F25B4">
        <w:rPr>
          <w:noProof/>
          <w:lang w:eastAsia="en-US"/>
        </w:rPr>
        <w:drawing>
          <wp:anchor distT="0" distB="0" distL="114300" distR="114300" simplePos="0" relativeHeight="251623424" behindDoc="0" locked="0" layoutInCell="1" allowOverlap="1" wp14:anchorId="5DF4502F" wp14:editId="6A82B35A">
            <wp:simplePos x="0" y="0"/>
            <wp:positionH relativeFrom="page">
              <wp:posOffset>4978400</wp:posOffset>
            </wp:positionH>
            <wp:positionV relativeFrom="page">
              <wp:posOffset>228600</wp:posOffset>
            </wp:positionV>
            <wp:extent cx="2350770" cy="1210733"/>
            <wp:effectExtent l="0" t="0" r="11430" b="0"/>
            <wp:wrapNone/>
            <wp:docPr id="1" name="Picture 1"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3"/>
                    </a:xfrm>
                    <a:prstGeom prst="rect">
                      <a:avLst/>
                    </a:prstGeom>
                    <a:noFill/>
                    <a:ln w="9525">
                      <a:noFill/>
                      <a:miter lim="800000"/>
                      <a:headEnd/>
                      <a:tailEnd/>
                    </a:ln>
                  </pic:spPr>
                </pic:pic>
              </a:graphicData>
            </a:graphic>
          </wp:anchor>
        </w:drawing>
      </w:r>
      <w:r w:rsidR="00ED6C77">
        <w:rPr>
          <w:noProof/>
          <w:lang w:eastAsia="en-US"/>
        </w:rPr>
        <mc:AlternateContent>
          <mc:Choice Requires="wpg">
            <w:drawing>
              <wp:anchor distT="0" distB="0" distL="114300" distR="114300" simplePos="0" relativeHeight="251652096" behindDoc="0" locked="0" layoutInCell="1" allowOverlap="1" wp14:anchorId="7E3E5279" wp14:editId="3FD6951B">
                <wp:simplePos x="0" y="0"/>
                <wp:positionH relativeFrom="page">
                  <wp:posOffset>367665</wp:posOffset>
                </wp:positionH>
                <wp:positionV relativeFrom="page">
                  <wp:posOffset>7422515</wp:posOffset>
                </wp:positionV>
                <wp:extent cx="3885565" cy="1851025"/>
                <wp:effectExtent l="0" t="0" r="635" b="0"/>
                <wp:wrapThrough wrapText="bothSides">
                  <wp:wrapPolygon edited="0">
                    <wp:start x="0" y="296"/>
                    <wp:lineTo x="0" y="21044"/>
                    <wp:lineTo x="21462" y="21044"/>
                    <wp:lineTo x="21462" y="296"/>
                    <wp:lineTo x="0" y="296"/>
                  </wp:wrapPolygon>
                </wp:wrapThrough>
                <wp:docPr id="21" name="Group 21"/>
                <wp:cNvGraphicFramePr/>
                <a:graphic xmlns:a="http://schemas.openxmlformats.org/drawingml/2006/main">
                  <a:graphicData uri="http://schemas.microsoft.com/office/word/2010/wordprocessingGroup">
                    <wpg:wgp>
                      <wpg:cNvGrpSpPr/>
                      <wpg:grpSpPr>
                        <a:xfrm>
                          <a:off x="0" y="0"/>
                          <a:ext cx="3885565" cy="1851025"/>
                          <a:chOff x="0" y="0"/>
                          <a:chExt cx="3885565" cy="1851025"/>
                        </a:xfrm>
                        <a:extLst>
                          <a:ext uri="{0CCBE362-F206-4b92-989A-16890622DB6E}">
                            <ma14:wrappingTextBoxFlag xmlns:ma14="http://schemas.microsoft.com/office/mac/drawingml/2011/main" val="1"/>
                          </a:ext>
                        </a:extLst>
                      </wpg:grpSpPr>
                      <wps:wsp>
                        <wps:cNvPr id="244" name="Text Box 1942"/>
                        <wps:cNvSpPr txBox="1">
                          <a:spLocks noChangeArrowheads="1"/>
                        </wps:cNvSpPr>
                        <wps:spPr bwMode="auto">
                          <a:xfrm>
                            <a:off x="0" y="0"/>
                            <a:ext cx="3885565" cy="185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11" name="Text Box 11"/>
                        <wps:cNvSpPr txBox="1"/>
                        <wps:spPr>
                          <a:xfrm>
                            <a:off x="0" y="91440"/>
                            <a:ext cx="3885565" cy="245110"/>
                          </a:xfrm>
                          <a:prstGeom prst="rect">
                            <a:avLst/>
                          </a:prstGeom>
                          <a:noFill/>
                          <a:ln>
                            <a:noFill/>
                          </a:ln>
                          <a:effectLst/>
                          <a:extLst>
                            <a:ext uri="{C572A759-6A51-4108-AA02-DFA0A04FC94B}">
                              <ma14:wrappingTextBoxFlag xmlns:ma14="http://schemas.microsoft.com/office/mac/drawingml/2011/main"/>
                            </a:ext>
                          </a:extLst>
                        </wps:spPr>
                        <wps:txbx id="12">
                          <w:txbxContent>
                            <w:p w14:paraId="64203B6B" w14:textId="77777777" w:rsidR="00315020" w:rsidRDefault="00315020" w:rsidP="00073AE4">
                              <w:pPr>
                                <w:pStyle w:val="BodyText"/>
                                <w:rPr>
                                  <w:b/>
                                </w:rPr>
                              </w:pPr>
                              <w:r>
                                <w:rPr>
                                  <w:b/>
                                </w:rPr>
                                <w:t>A Pandora box of science</w:t>
                              </w:r>
                            </w:p>
                            <w:p w14:paraId="439451DC" w14:textId="23831D7A" w:rsidR="00315020" w:rsidRDefault="00315020" w:rsidP="00894499">
                              <w:pPr>
                                <w:pStyle w:val="BodyText"/>
                                <w:spacing w:after="0"/>
                                <w:jc w:val="both"/>
                              </w:pPr>
                              <w:r w:rsidRPr="00B21C18">
                                <w:t>Given its efficiency, the high spectral resolution - and in particular the</w:t>
                              </w:r>
                              <w:r>
                                <w:br/>
                                <w:t>R = 220</w:t>
                              </w:r>
                              <w:r w:rsidRPr="00B21C18">
                                <w:t>’000 mode -, the extreme high radial-velocity precision, and the possibility of c</w:t>
                              </w:r>
                              <w:r>
                                <w:t xml:space="preserve">ombining up to 4 UTs, </w:t>
                              </w:r>
                              <w:r w:rsidRPr="00B21C18">
                                <w:t>ESPRESSO will not only be able to fulfill the main scientific objectives, but also open a new parameter space in observational astronomy with hopefully many new and unexpected results.</w:t>
                              </w:r>
                              <w:r>
                                <w:t xml:space="preserve"> The original scientific report of ESPRESSO (Phase A) describes in detail additional unique and exciting sciences cases which can be addressed with ESPRESSO by the astronomical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0" y="335280"/>
                            <a:ext cx="3633470" cy="168275"/>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0" y="502285"/>
                            <a:ext cx="3633470" cy="168910"/>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0" y="669925"/>
                            <a:ext cx="3633470" cy="168910"/>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0" y="837565"/>
                            <a:ext cx="3633470" cy="168275"/>
                          </a:xfrm>
                          <a:prstGeom prst="rect">
                            <a:avLst/>
                          </a:prstGeom>
                          <a:noFill/>
                          <a:ln>
                            <a:noFill/>
                          </a:ln>
                          <a:effectLst/>
                          <a:extLst>
                            <a:ext uri="{C572A759-6A51-4108-AA02-DFA0A04FC94B}">
                              <ma14:wrappingTextBoxFlag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0" y="1004570"/>
                            <a:ext cx="3633470" cy="168910"/>
                          </a:xfrm>
                          <a:prstGeom prst="rect">
                            <a:avLst/>
                          </a:prstGeom>
                          <a:noFill/>
                          <a:ln>
                            <a:noFill/>
                          </a:ln>
                          <a:effectLst/>
                          <a:extLst>
                            <a:ext uri="{C572A759-6A51-4108-AA02-DFA0A04FC94B}">
                              <ma14:wrappingTextBoxFlag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0" y="1172210"/>
                            <a:ext cx="3633470" cy="168910"/>
                          </a:xfrm>
                          <a:prstGeom prst="rect">
                            <a:avLst/>
                          </a:prstGeom>
                          <a:noFill/>
                          <a:ln>
                            <a:noFill/>
                          </a:ln>
                          <a:effectLst/>
                          <a:extLst>
                            <a:ext uri="{C572A759-6A51-4108-AA02-DFA0A04FC94B}">
                              <ma14:wrappingTextBoxFlag xmlns:ma14="http://schemas.microsoft.com/office/mac/drawingml/2011/main"/>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0" y="1339850"/>
                            <a:ext cx="3633470" cy="168275"/>
                          </a:xfrm>
                          <a:prstGeom prst="rect">
                            <a:avLst/>
                          </a:prstGeom>
                          <a:noFill/>
                          <a:ln>
                            <a:noFill/>
                          </a:ln>
                          <a:effectLst/>
                          <a:extLst>
                            <a:ext uri="{C572A759-6A51-4108-AA02-DFA0A04FC94B}">
                              <ma14:wrappingTextBoxFlag xmlns:ma14="http://schemas.microsoft.com/office/mac/drawingml/2011/main"/>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0" y="1506855"/>
                            <a:ext cx="3633470" cy="168910"/>
                          </a:xfrm>
                          <a:prstGeom prst="rect">
                            <a:avLst/>
                          </a:prstGeom>
                          <a:noFill/>
                          <a:ln>
                            <a:noFill/>
                          </a:ln>
                          <a:effectLst/>
                          <a:extLst>
                            <a:ext uri="{C572A759-6A51-4108-AA02-DFA0A04FC94B}">
                              <ma14:wrappingTextBoxFlag xmlns:ma14="http://schemas.microsoft.com/office/mac/drawingml/2011/main"/>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1" o:spid="_x0000_s1041" style="position:absolute;margin-left:28.95pt;margin-top:584.45pt;width:305.95pt;height:145.75pt;z-index:251652096;mso-position-horizontal-relative:page;mso-position-vertical-relative:page" coordsize="3885565,18510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" mv:complextextbox="1">
                <v:shape id="Text Box 1942" o:spid="_x0000_s1042" type="#_x0000_t202" style="position:absolute;width:3885565;height:1851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hR7xQAA&#10;ANwAAAAPAAAAZHJzL2Rvd25yZXYueG1sRI/BasMwEETvhfyD2EJvjZxgSnAjmxAIaQs51Mklt621&#10;tYytlZHUxP37qFDIcZiZN8y6muwgLuRD51jBYp6BIG6c7rhVcDrunlcgQkTWODgmBb8UoCpnD2ss&#10;tLvyJ13q2IoE4VCgAhPjWEgZGkMWw9yNxMn7dt5iTNK3Unu8Jrgd5DLLXqTFjtOCwZG2hpq+/rEK&#10;9l3/8Z6fv4yX2tSHfJst9pteqafHafMKItIU7+H/9ptWsMxz+DuTjoAs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6FHvFAAAA3AAAAA8AAAAAAAAAAAAAAAAAlwIAAGRycy9k&#10;b3ducmV2LnhtbFBLBQYAAAAABAAEAPUAAACJAwAAAAA=&#10;" mv:complextextbox="1" filled="f" stroked="f">
                  <v:textbox inset="0,7.2pt,0,7.2pt"/>
                </v:shape>
                <v:shape id="Text Box 11" o:spid="_x0000_s1043" type="#_x0000_t202" style="position:absolute;top:91440;width:388556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w:p w14:paraId="64203B6B" w14:textId="77777777" w:rsidR="00315020" w:rsidRDefault="00315020" w:rsidP="00073AE4">
                        <w:pPr>
                          <w:pStyle w:val="BodyText"/>
                          <w:rPr>
                            <w:b/>
                          </w:rPr>
                        </w:pPr>
                        <w:r>
                          <w:rPr>
                            <w:b/>
                          </w:rPr>
                          <w:t>A Pandora box of science</w:t>
                        </w:r>
                      </w:p>
                      <w:p w14:paraId="439451DC" w14:textId="23831D7A" w:rsidR="00315020" w:rsidRDefault="00315020" w:rsidP="00894499">
                        <w:pPr>
                          <w:pStyle w:val="BodyText"/>
                          <w:spacing w:after="0"/>
                          <w:jc w:val="both"/>
                        </w:pPr>
                        <w:r w:rsidRPr="00B21C18">
                          <w:t>Given its efficiency, the high spectral resolution - and in particular the</w:t>
                        </w:r>
                        <w:r>
                          <w:br/>
                          <w:t>R = 220</w:t>
                        </w:r>
                        <w:r w:rsidRPr="00B21C18">
                          <w:t>’000 mode -, the extreme high radial-velocity precision, and the possibility of c</w:t>
                        </w:r>
                        <w:r>
                          <w:t xml:space="preserve">ombining up to 4 UTs, </w:t>
                        </w:r>
                        <w:r w:rsidRPr="00B21C18">
                          <w:t>ESPRESSO will not only be able to fulfill the main scientific objectives, but also open a new parameter space in observational astronomy with hopefully many new and unexpected results.</w:t>
                        </w:r>
                        <w:r>
                          <w:t xml:space="preserve"> The original scientific report of ESPRESSO (Phase A) describes in detail additional unique and exciting sciences cases which can be addressed with ESPRESSO by the astronomical community.</w:t>
                        </w:r>
                      </w:p>
                    </w:txbxContent>
                  </v:textbox>
                </v:shape>
                <v:shape id="Text Box 12" o:spid="_x0000_s1044" type="#_x0000_t202" style="position:absolute;top:335280;width:3633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5" type="#_x0000_t202" style="position:absolute;top:502285;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6" type="#_x0000_t202" style="position:absolute;top:669925;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6" inset="0,0,0,0">
                    <w:txbxContent/>
                  </v:textbox>
                </v:shape>
                <v:shape id="Text Box 16" o:spid="_x0000_s1047" type="#_x0000_t202" style="position:absolute;top:837565;width:3633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48" type="#_x0000_t202" style="position:absolute;top:1004570;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49" type="#_x0000_t202" style="position:absolute;top:1172210;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50" type="#_x0000_t202" style="position:absolute;top:1339850;width:3633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51" type="#_x0000_t202" style="position:absolute;top:1506855;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inset="0,0,0,0">
                    <w:txbxContent/>
                  </v:textbox>
                </v:shape>
                <w10:wrap type="through" anchorx="page" anchory="page"/>
              </v:group>
            </w:pict>
          </mc:Fallback>
        </mc:AlternateContent>
      </w:r>
      <w:r w:rsidR="005E43E8">
        <w:rPr>
          <w:noProof/>
          <w:lang w:eastAsia="en-US"/>
        </w:rPr>
        <mc:AlternateContent>
          <mc:Choice Requires="wps">
            <w:drawing>
              <wp:anchor distT="0" distB="0" distL="114300" distR="114300" simplePos="0" relativeHeight="251656192" behindDoc="0" locked="0" layoutInCell="1" allowOverlap="1" wp14:anchorId="043A4CDE" wp14:editId="69DC06BC">
                <wp:simplePos x="0" y="0"/>
                <wp:positionH relativeFrom="page">
                  <wp:posOffset>365125</wp:posOffset>
                </wp:positionH>
                <wp:positionV relativeFrom="page">
                  <wp:posOffset>685800</wp:posOffset>
                </wp:positionV>
                <wp:extent cx="2794000" cy="685800"/>
                <wp:effectExtent l="0" t="0" r="3175" b="0"/>
                <wp:wrapTight wrapText="bothSides">
                  <wp:wrapPolygon edited="0">
                    <wp:start x="0" y="0"/>
                    <wp:lineTo x="21600" y="0"/>
                    <wp:lineTo x="21600" y="21600"/>
                    <wp:lineTo x="0" y="21600"/>
                    <wp:lineTo x="0" y="0"/>
                  </wp:wrapPolygon>
                </wp:wrapTight>
                <wp:docPr id="243"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6F2E68E" w14:textId="77777777" w:rsidR="00315020" w:rsidRPr="001B6163" w:rsidRDefault="00315020" w:rsidP="00073AE4">
                            <w:pPr>
                              <w:pStyle w:val="Quote"/>
                              <w:jc w:val="left"/>
                              <w:rPr>
                                <w:color w:val="4F9FC9"/>
                              </w:rPr>
                            </w:pPr>
                            <w:r w:rsidRPr="001B6163">
                              <w:rPr>
                                <w:color w:val="4F9FC9"/>
                              </w:rPr>
                              <w:t>The Science</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0" o:spid="_x0000_s1052" type="#_x0000_t202" style="position:absolute;margin-left:28.75pt;margin-top:54pt;width:220pt;height:5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" mv:complextextbox="1" filled="f" stroked="f">
                <v:textbox inset="0,7.2pt,,7.2pt">
                  <w:txbxContent>
                    <w:p w14:paraId="46F2E68E" w14:textId="77777777" w:rsidR="00315020" w:rsidRPr="001B6163" w:rsidRDefault="00315020" w:rsidP="00073AE4">
                      <w:pPr>
                        <w:pStyle w:val="Quote"/>
                        <w:jc w:val="left"/>
                        <w:rPr>
                          <w:color w:val="4F9FC9"/>
                        </w:rPr>
                      </w:pPr>
                      <w:r w:rsidRPr="001B6163">
                        <w:rPr>
                          <w:color w:val="4F9FC9"/>
                        </w:rPr>
                        <w:t>The Science</w:t>
                      </w:r>
                    </w:p>
                  </w:txbxContent>
                </v:textbox>
                <w10:wrap type="tight" anchorx="page" anchory="page"/>
              </v:shape>
            </w:pict>
          </mc:Fallback>
        </mc:AlternateContent>
      </w:r>
      <w:r w:rsidR="00820B77">
        <w:br w:type="page"/>
      </w:r>
      <w:r w:rsidR="00820B77">
        <w:rPr>
          <w:noProof/>
          <w:lang w:eastAsia="en-US"/>
        </w:rPr>
        <w:lastRenderedPageBreak/>
        <w:drawing>
          <wp:anchor distT="0" distB="0" distL="114300" distR="114300" simplePos="0" relativeHeight="251658240" behindDoc="0" locked="0" layoutInCell="1" allowOverlap="1" wp14:anchorId="5CC14971" wp14:editId="38FB4D76">
            <wp:simplePos x="0" y="0"/>
            <wp:positionH relativeFrom="page">
              <wp:posOffset>4978400</wp:posOffset>
            </wp:positionH>
            <wp:positionV relativeFrom="page">
              <wp:posOffset>220133</wp:posOffset>
            </wp:positionV>
            <wp:extent cx="2350770" cy="1210734"/>
            <wp:effectExtent l="0" t="0" r="11430" b="0"/>
            <wp:wrapNone/>
            <wp:docPr id="2" name="Picture 2"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3A72A0">
        <w:rPr>
          <w:noProof/>
          <w:lang w:eastAsia="en-US"/>
        </w:rPr>
        <mc:AlternateContent>
          <mc:Choice Requires="wps">
            <w:drawing>
              <wp:anchor distT="0" distB="0" distL="114300" distR="114300" simplePos="0" relativeHeight="251639808" behindDoc="0" locked="0" layoutInCell="1" allowOverlap="1" wp14:anchorId="62B06373" wp14:editId="1BD788AD">
                <wp:simplePos x="0" y="0"/>
                <wp:positionH relativeFrom="page">
                  <wp:posOffset>403860</wp:posOffset>
                </wp:positionH>
                <wp:positionV relativeFrom="page">
                  <wp:posOffset>685800</wp:posOffset>
                </wp:positionV>
                <wp:extent cx="4817110" cy="685800"/>
                <wp:effectExtent l="0" t="0" r="0" b="0"/>
                <wp:wrapThrough wrapText="bothSides">
                  <wp:wrapPolygon edited="0">
                    <wp:start x="0" y="800"/>
                    <wp:lineTo x="0" y="20000"/>
                    <wp:lineTo x="21412" y="20000"/>
                    <wp:lineTo x="21412" y="800"/>
                    <wp:lineTo x="0" y="800"/>
                  </wp:wrapPolygon>
                </wp:wrapThrough>
                <wp:docPr id="242"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84CED06" w14:textId="77777777" w:rsidR="00315020" w:rsidRPr="001B6163" w:rsidRDefault="00315020" w:rsidP="00073AE4">
                            <w:pPr>
                              <w:pStyle w:val="Quote"/>
                              <w:jc w:val="left"/>
                              <w:rPr>
                                <w:color w:val="4F9FC9"/>
                              </w:rPr>
                            </w:pPr>
                            <w:r>
                              <w:rPr>
                                <w:color w:val="4F9FC9"/>
                              </w:rPr>
                              <w:t>Instrument and Operations</w:t>
                            </w:r>
                          </w:p>
                        </w:txbxContent>
                      </wps:txbx>
                      <wps:bodyPr rot="0" vert="horz" wrap="square" lIns="0" tIns="91440" rIns="91440" bIns="91440" anchor="t" anchorCtr="0" upright="1">
                        <a:noAutofit/>
                      </wps:bodyPr>
                    </wps:wsp>
                  </a:graphicData>
                </a:graphic>
              </wp:anchor>
            </w:drawing>
          </mc:Choice>
          <mc:Fallback>
            <w:pict>
              <v:shape id="Text Box 221" o:spid="_x0000_s1053" type="#_x0000_t202" style="position:absolute;margin-left:31.8pt;margin-top:54pt;width:379.3pt;height:54pt;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" mv:complextextbox="1" filled="f" stroked="f">
                <v:textbox inset="0,7.2pt,,7.2pt">
                  <w:txbxContent>
                    <w:p w14:paraId="284CED06" w14:textId="77777777" w:rsidR="00315020" w:rsidRPr="001B6163" w:rsidRDefault="00315020" w:rsidP="00073AE4">
                      <w:pPr>
                        <w:pStyle w:val="Quote"/>
                        <w:jc w:val="left"/>
                        <w:rPr>
                          <w:color w:val="4F9FC9"/>
                        </w:rPr>
                      </w:pPr>
                      <w:r>
                        <w:rPr>
                          <w:color w:val="4F9FC9"/>
                        </w:rPr>
                        <w:t>Instrument and Operations</w:t>
                      </w:r>
                    </w:p>
                  </w:txbxContent>
                </v:textbox>
                <w10:wrap type="through" anchorx="page" anchory="page"/>
              </v:shape>
            </w:pict>
          </mc:Fallback>
        </mc:AlternateContent>
      </w:r>
    </w:p>
    <w:p w14:paraId="68639B81" w14:textId="4DFB9B9E" w:rsidR="00C471B4" w:rsidRDefault="00DF10A9" w:rsidP="00C471B4">
      <w:pPr>
        <w:widowControl w:val="0"/>
        <w:autoSpaceDE w:val="0"/>
        <w:autoSpaceDN w:val="0"/>
        <w:adjustRightInd w:val="0"/>
        <w:rPr>
          <w:rFonts w:ascii="Courier" w:hAnsi="Courier" w:cs="Courier"/>
        </w:rPr>
      </w:pPr>
      <w:r>
        <w:rPr>
          <w:noProof/>
          <w:lang w:eastAsia="en-US"/>
        </w:rPr>
        <mc:AlternateContent>
          <mc:Choice Requires="wps">
            <w:drawing>
              <wp:anchor distT="0" distB="0" distL="114300" distR="114300" simplePos="0" relativeHeight="251682816" behindDoc="0" locked="0" layoutInCell="1" allowOverlap="1" wp14:anchorId="4381F614" wp14:editId="36A32266">
                <wp:simplePos x="0" y="0"/>
                <wp:positionH relativeFrom="page">
                  <wp:posOffset>3695700</wp:posOffset>
                </wp:positionH>
                <wp:positionV relativeFrom="page">
                  <wp:posOffset>9702165</wp:posOffset>
                </wp:positionV>
                <wp:extent cx="387350" cy="196850"/>
                <wp:effectExtent l="0" t="0" r="0" b="6350"/>
                <wp:wrapThrough wrapText="bothSides">
                  <wp:wrapPolygon edited="0">
                    <wp:start x="1416" y="0"/>
                    <wp:lineTo x="1416" y="19510"/>
                    <wp:lineTo x="18413" y="19510"/>
                    <wp:lineTo x="18413" y="0"/>
                    <wp:lineTo x="1416" y="0"/>
                  </wp:wrapPolygon>
                </wp:wrapThrough>
                <wp:docPr id="703" name="Text Box 703"/>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6D4333" w14:textId="77777777" w:rsidR="00315020" w:rsidRPr="005A1388" w:rsidRDefault="00315020" w:rsidP="005A1388">
                            <w:pPr>
                              <w:rPr>
                                <w:color w:val="FF00FF"/>
                                <w:sz w:val="12"/>
                                <w:szCs w:val="12"/>
                              </w:rPr>
                            </w:pPr>
                            <w:r w:rsidRPr="005A1388">
                              <w:rPr>
                                <w:color w:val="FF00FF"/>
                                <w:sz w:val="12"/>
                                <w:szCs w:val="12"/>
                              </w:rPr>
                              <w:t>60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3" o:spid="_x0000_s1054" type="#_x0000_t202" style="position:absolute;margin-left:291pt;margin-top:763.95pt;width:30.5pt;height:15.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" mv:complextextbox="1" filled="f" stroked="f">
                <v:textbox>
                  <w:txbxContent>
                    <w:p w14:paraId="396D4333" w14:textId="77777777" w:rsidR="00315020" w:rsidRPr="005A1388" w:rsidRDefault="00315020" w:rsidP="005A1388">
                      <w:pPr>
                        <w:rPr>
                          <w:color w:val="FF00FF"/>
                          <w:sz w:val="12"/>
                          <w:szCs w:val="12"/>
                        </w:rPr>
                      </w:pPr>
                      <w:r w:rsidRPr="005A1388">
                        <w:rPr>
                          <w:color w:val="FF00FF"/>
                          <w:sz w:val="12"/>
                          <w:szCs w:val="12"/>
                        </w:rPr>
                        <w:t>60 s</w:t>
                      </w:r>
                    </w:p>
                  </w:txbxContent>
                </v:textbox>
                <w10:wrap type="through" anchorx="page" anchory="page"/>
              </v:shape>
            </w:pict>
          </mc:Fallback>
        </mc:AlternateContent>
      </w:r>
      <w:r w:rsidR="002E2DE1">
        <w:rPr>
          <w:noProof/>
          <w:lang w:eastAsia="en-US"/>
        </w:rPr>
        <w:drawing>
          <wp:anchor distT="0" distB="0" distL="114300" distR="114300" simplePos="0" relativeHeight="251703296" behindDoc="0" locked="0" layoutInCell="1" allowOverlap="1" wp14:anchorId="4FBA18AD" wp14:editId="2B6B7CD2">
            <wp:simplePos x="0" y="0"/>
            <wp:positionH relativeFrom="page">
              <wp:posOffset>375920</wp:posOffset>
            </wp:positionH>
            <wp:positionV relativeFrom="page">
              <wp:posOffset>8676005</wp:posOffset>
            </wp:positionV>
            <wp:extent cx="2238375" cy="1532890"/>
            <wp:effectExtent l="0" t="0" r="0" b="0"/>
            <wp:wrapTight wrapText="bothSides">
              <wp:wrapPolygon edited="0">
                <wp:start x="0" y="0"/>
                <wp:lineTo x="0" y="21117"/>
                <wp:lineTo x="21324" y="21117"/>
                <wp:lineTo x="21324" y="0"/>
                <wp:lineTo x="0" y="0"/>
              </wp:wrapPolygon>
            </wp:wrapTight>
            <wp:docPr id="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1643" r="1809"/>
                    <a:stretch/>
                  </pic:blipFill>
                  <pic:spPr bwMode="auto">
                    <a:xfrm>
                      <a:off x="0" y="0"/>
                      <a:ext cx="2238375" cy="1532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3756">
        <w:rPr>
          <w:noProof/>
          <w:lang w:eastAsia="en-US"/>
        </w:rPr>
        <mc:AlternateContent>
          <mc:Choice Requires="wps">
            <w:drawing>
              <wp:anchor distT="0" distB="0" distL="114300" distR="114300" simplePos="0" relativeHeight="251680768" behindDoc="0" locked="0" layoutInCell="1" allowOverlap="1" wp14:anchorId="2AF99427" wp14:editId="55A04EFE">
                <wp:simplePos x="0" y="0"/>
                <wp:positionH relativeFrom="page">
                  <wp:posOffset>6193790</wp:posOffset>
                </wp:positionH>
                <wp:positionV relativeFrom="page">
                  <wp:posOffset>9318625</wp:posOffset>
                </wp:positionV>
                <wp:extent cx="387350" cy="196850"/>
                <wp:effectExtent l="0" t="0" r="0" b="6350"/>
                <wp:wrapThrough wrapText="bothSides">
                  <wp:wrapPolygon edited="0">
                    <wp:start x="1416" y="0"/>
                    <wp:lineTo x="1416" y="19510"/>
                    <wp:lineTo x="18413" y="19510"/>
                    <wp:lineTo x="18413" y="0"/>
                    <wp:lineTo x="1416" y="0"/>
                  </wp:wrapPolygon>
                </wp:wrapThrough>
                <wp:docPr id="701" name="Text Box 701"/>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9390E3" w14:textId="77777777" w:rsidR="00315020" w:rsidRPr="005A1388" w:rsidRDefault="00315020">
                            <w:pPr>
                              <w:rPr>
                                <w:color w:val="FF0000"/>
                                <w:sz w:val="12"/>
                                <w:szCs w:val="12"/>
                              </w:rPr>
                            </w:pPr>
                            <w:r w:rsidRPr="005A1388">
                              <w:rPr>
                                <w:color w:val="FF0000"/>
                                <w:sz w:val="12"/>
                                <w:szCs w:val="12"/>
                              </w:rPr>
                              <w:t>3600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1" o:spid="_x0000_s1055" type="#_x0000_t202" style="position:absolute;margin-left:487.7pt;margin-top:733.75pt;width:30.5pt;height:15.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Q4+tU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" mv:complextextbox="1" filled="f" stroked="f">
                <v:textbox>
                  <w:txbxContent>
                    <w:p w14:paraId="2D9390E3" w14:textId="77777777" w:rsidR="00315020" w:rsidRPr="005A1388" w:rsidRDefault="00315020">
                      <w:pPr>
                        <w:rPr>
                          <w:color w:val="FF0000"/>
                          <w:sz w:val="12"/>
                          <w:szCs w:val="12"/>
                        </w:rPr>
                      </w:pPr>
                      <w:r w:rsidRPr="005A1388">
                        <w:rPr>
                          <w:color w:val="FF0000"/>
                          <w:sz w:val="12"/>
                          <w:szCs w:val="12"/>
                        </w:rPr>
                        <w:t>3600 s</w:t>
                      </w:r>
                    </w:p>
                  </w:txbxContent>
                </v:textbox>
                <w10:wrap type="through" anchorx="page" anchory="page"/>
              </v:shape>
            </w:pict>
          </mc:Fallback>
        </mc:AlternateContent>
      </w:r>
      <w:r w:rsidR="00ED6C77">
        <w:rPr>
          <w:noProof/>
          <w:lang w:eastAsia="en-US"/>
        </w:rPr>
        <mc:AlternateContent>
          <mc:Choice Requires="wpg">
            <w:drawing>
              <wp:anchor distT="0" distB="0" distL="114300" distR="114300" simplePos="0" relativeHeight="251683840" behindDoc="0" locked="0" layoutInCell="1" allowOverlap="1" wp14:anchorId="488DD15E" wp14:editId="292ABA2A">
                <wp:simplePos x="0" y="0"/>
                <wp:positionH relativeFrom="page">
                  <wp:posOffset>6206490</wp:posOffset>
                </wp:positionH>
                <wp:positionV relativeFrom="page">
                  <wp:posOffset>9727565</wp:posOffset>
                </wp:positionV>
                <wp:extent cx="387350" cy="196850"/>
                <wp:effectExtent l="0" t="0" r="0" b="6350"/>
                <wp:wrapThrough wrapText="bothSides">
                  <wp:wrapPolygon edited="0">
                    <wp:start x="1416" y="0"/>
                    <wp:lineTo x="1416" y="19510"/>
                    <wp:lineTo x="18413" y="19510"/>
                    <wp:lineTo x="18413" y="0"/>
                    <wp:lineTo x="1416" y="0"/>
                  </wp:wrapPolygon>
                </wp:wrapThrough>
                <wp:docPr id="459" name="Group 459"/>
                <wp:cNvGraphicFramePr/>
                <a:graphic xmlns:a="http://schemas.openxmlformats.org/drawingml/2006/main">
                  <a:graphicData uri="http://schemas.microsoft.com/office/word/2010/wordprocessingGroup">
                    <wpg:wgp>
                      <wpg:cNvGrpSpPr/>
                      <wpg:grpSpPr>
                        <a:xfrm>
                          <a:off x="0" y="0"/>
                          <a:ext cx="387350" cy="196850"/>
                          <a:chOff x="0" y="0"/>
                          <a:chExt cx="387350" cy="196850"/>
                        </a:xfrm>
                        <a:extLst>
                          <a:ext uri="{0CCBE362-F206-4b92-989A-16890622DB6E}">
                            <ma14:wrappingTextBoxFlag xmlns:ma14="http://schemas.microsoft.com/office/mac/drawingml/2011/main" val="1"/>
                          </a:ext>
                        </a:extLst>
                      </wpg:grpSpPr>
                      <wps:wsp>
                        <wps:cNvPr id="256" name="Text Box 256"/>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Text Box 458"/>
                        <wps:cNvSpPr txBox="1"/>
                        <wps:spPr>
                          <a:xfrm>
                            <a:off x="91440" y="45720"/>
                            <a:ext cx="204470" cy="93980"/>
                          </a:xfrm>
                          <a:prstGeom prst="rect">
                            <a:avLst/>
                          </a:prstGeom>
                          <a:noFill/>
                          <a:ln>
                            <a:noFill/>
                          </a:ln>
                          <a:effectLst/>
                          <a:extLst>
                            <a:ext uri="{C572A759-6A51-4108-AA02-DFA0A04FC94B}">
                              <ma14:wrappingTextBoxFlag xmlns:ma14="http://schemas.microsoft.com/office/mac/drawingml/2011/main"/>
                            </a:ext>
                          </a:extLst>
                        </wps:spPr>
                        <wps:txbx>
                          <w:txbxContent>
                            <w:p w14:paraId="12E58568" w14:textId="77777777" w:rsidR="00315020" w:rsidRPr="005A1388" w:rsidRDefault="00315020" w:rsidP="005A1388">
                              <w:pPr>
                                <w:rPr>
                                  <w:color w:val="FF00FF"/>
                                  <w:sz w:val="12"/>
                                  <w:szCs w:val="12"/>
                                </w:rPr>
                              </w:pPr>
                              <w:r w:rsidRPr="005A1388">
                                <w:rPr>
                                  <w:color w:val="FF00FF"/>
                                  <w:sz w:val="12"/>
                                  <w:szCs w:val="12"/>
                                </w:rPr>
                                <w:t>60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59" o:spid="_x0000_s1056" style="position:absolute;margin-left:488.7pt;margin-top:765.95pt;width:30.5pt;height:15.5pt;z-index:251683840;mso-position-horizontal-relative:page;mso-position-vertical-relative:page" coordsize="387350,196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" mv:complextextbox="1">
                <v:shape id="Text Box 256" o:spid="_x0000_s1057" type="#_x0000_t202" style="position:absolute;width:387350;height:196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klXxxgAA&#10;ANwAAAAPAAAAZHJzL2Rvd25yZXYueG1sRI/NasMwEITvhbyD2EBujRxDXONGMUlISg8p+euhx8Xa&#10;2KbWyliq7b59VSj0OMzMN8wqH00jeupcbVnBYh6BIC6srrlU8H47PKYgnEfW2FgmBd/kIF9PHlaY&#10;aTvwhfqrL0WAsMtQQeV9m0npiooMurltiYN3t51BH2RXSt3hEOCmkXEUJdJgzWGhwpZ2FRWf1y+j&#10;gI6jub2lT3t/2t5foo/0PBx1qdRsOm6eQXga/X/4r/2qFcTLBH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klXxxgAAANwAAAAPAAAAAAAAAAAAAAAAAJcCAABkcnMv&#10;ZG93bnJldi54bWxQSwUGAAAAAAQABAD1AAAAigMAAAAA&#10;" mv:complextextbox="1" filled="f" stroked="f"/>
                <v:shape id="Text Box 458" o:spid="_x0000_s1058" type="#_x0000_t202" style="position:absolute;left:91440;top:45720;width:204470;height:93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inset="0,0,0,0">
                    <w:txbxContent>
                      <w:p w14:paraId="12E58568" w14:textId="77777777" w:rsidR="00315020" w:rsidRPr="005A1388" w:rsidRDefault="00315020" w:rsidP="005A1388">
                        <w:pPr>
                          <w:rPr>
                            <w:color w:val="FF00FF"/>
                            <w:sz w:val="12"/>
                            <w:szCs w:val="12"/>
                          </w:rPr>
                        </w:pPr>
                        <w:r w:rsidRPr="005A1388">
                          <w:rPr>
                            <w:color w:val="FF00FF"/>
                            <w:sz w:val="12"/>
                            <w:szCs w:val="12"/>
                          </w:rPr>
                          <w:t>60 s</w:t>
                        </w:r>
                      </w:p>
                    </w:txbxContent>
                  </v:textbox>
                </v:shape>
                <w10:wrap type="through" anchorx="page" anchory="page"/>
              </v:group>
            </w:pict>
          </mc:Fallback>
        </mc:AlternateContent>
      </w:r>
      <w:r w:rsidR="00053756">
        <w:rPr>
          <w:noProof/>
          <w:lang w:eastAsia="en-US"/>
        </w:rPr>
        <mc:AlternateContent>
          <mc:Choice Requires="wps">
            <w:drawing>
              <wp:anchor distT="0" distB="0" distL="114300" distR="114300" simplePos="0" relativeHeight="251684864" behindDoc="0" locked="0" layoutInCell="1" allowOverlap="1" wp14:anchorId="22BC6511" wp14:editId="2A38B59D">
                <wp:simplePos x="0" y="0"/>
                <wp:positionH relativeFrom="page">
                  <wp:posOffset>6193790</wp:posOffset>
                </wp:positionH>
                <wp:positionV relativeFrom="page">
                  <wp:posOffset>9591675</wp:posOffset>
                </wp:positionV>
                <wp:extent cx="387350" cy="196850"/>
                <wp:effectExtent l="0" t="0" r="0" b="6350"/>
                <wp:wrapThrough wrapText="bothSides">
                  <wp:wrapPolygon edited="0">
                    <wp:start x="1416" y="0"/>
                    <wp:lineTo x="1416" y="19510"/>
                    <wp:lineTo x="18413" y="19510"/>
                    <wp:lineTo x="18413" y="0"/>
                    <wp:lineTo x="1416" y="0"/>
                  </wp:wrapPolygon>
                </wp:wrapThrough>
                <wp:docPr id="257" name="Text Box 257"/>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B7F294" w14:textId="77777777" w:rsidR="00315020" w:rsidRPr="005A1388" w:rsidRDefault="00315020" w:rsidP="005A1388">
                            <w:pPr>
                              <w:rPr>
                                <w:color w:val="0000FF"/>
                                <w:sz w:val="12"/>
                                <w:szCs w:val="12"/>
                              </w:rPr>
                            </w:pPr>
                            <w:r w:rsidRPr="005A1388">
                              <w:rPr>
                                <w:color w:val="0000FF"/>
                                <w:sz w:val="12"/>
                                <w:szCs w:val="12"/>
                              </w:rPr>
                              <w:t>1200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059" type="#_x0000_t202" style="position:absolute;margin-left:487.7pt;margin-top:755.25pt;width:30.5pt;height:1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9xFdU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" mv:complextextbox="1" filled="f" stroked="f">
                <v:textbox>
                  <w:txbxContent>
                    <w:p w14:paraId="1AB7F294" w14:textId="77777777" w:rsidR="00315020" w:rsidRPr="005A1388" w:rsidRDefault="00315020" w:rsidP="005A1388">
                      <w:pPr>
                        <w:rPr>
                          <w:color w:val="0000FF"/>
                          <w:sz w:val="12"/>
                          <w:szCs w:val="12"/>
                        </w:rPr>
                      </w:pPr>
                      <w:r w:rsidRPr="005A1388">
                        <w:rPr>
                          <w:color w:val="0000FF"/>
                          <w:sz w:val="12"/>
                          <w:szCs w:val="12"/>
                        </w:rPr>
                        <w:t>1200 s</w:t>
                      </w:r>
                    </w:p>
                  </w:txbxContent>
                </v:textbox>
                <w10:wrap type="through" anchorx="page" anchory="page"/>
              </v:shape>
            </w:pict>
          </mc:Fallback>
        </mc:AlternateContent>
      </w:r>
      <w:r w:rsidR="00053756">
        <w:rPr>
          <w:noProof/>
          <w:lang w:eastAsia="en-US"/>
        </w:rPr>
        <mc:AlternateContent>
          <mc:Choice Requires="wps">
            <w:drawing>
              <wp:anchor distT="0" distB="0" distL="114300" distR="114300" simplePos="0" relativeHeight="251685888" behindDoc="0" locked="0" layoutInCell="1" allowOverlap="1" wp14:anchorId="7909D1FA" wp14:editId="1CDE773C">
                <wp:simplePos x="0" y="0"/>
                <wp:positionH relativeFrom="page">
                  <wp:posOffset>3854450</wp:posOffset>
                </wp:positionH>
                <wp:positionV relativeFrom="page">
                  <wp:posOffset>9702165</wp:posOffset>
                </wp:positionV>
                <wp:extent cx="457200" cy="196850"/>
                <wp:effectExtent l="0" t="0" r="0" b="6350"/>
                <wp:wrapNone/>
                <wp:docPr id="258" name="Text Box 258"/>
                <wp:cNvGraphicFramePr/>
                <a:graphic xmlns:a="http://schemas.openxmlformats.org/drawingml/2006/main">
                  <a:graphicData uri="http://schemas.microsoft.com/office/word/2010/wordprocessingShape">
                    <wps:wsp>
                      <wps:cNvSpPr txBox="1"/>
                      <wps:spPr>
                        <a:xfrm>
                          <a:off x="0" y="0"/>
                          <a:ext cx="457200" cy="1968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8FD3AF" w14:textId="77777777" w:rsidR="00315020" w:rsidRPr="005A1388" w:rsidRDefault="00315020" w:rsidP="005A1388">
                            <w:pPr>
                              <w:rPr>
                                <w:color w:val="0000FF"/>
                                <w:sz w:val="12"/>
                                <w:szCs w:val="12"/>
                              </w:rPr>
                            </w:pPr>
                            <w:r w:rsidRPr="005A1388">
                              <w:rPr>
                                <w:color w:val="0000FF"/>
                                <w:sz w:val="12"/>
                                <w:szCs w:val="12"/>
                              </w:rPr>
                              <w:t>1200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060" type="#_x0000_t202" style="position:absolute;margin-left:303.5pt;margin-top:763.95pt;width:36pt;height:15.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" mv:complextextbox="1" filled="f" stroked="f">
                <v:textbox>
                  <w:txbxContent>
                    <w:p w14:paraId="398FD3AF" w14:textId="77777777" w:rsidR="00315020" w:rsidRPr="005A1388" w:rsidRDefault="00315020" w:rsidP="005A1388">
                      <w:pPr>
                        <w:rPr>
                          <w:color w:val="0000FF"/>
                          <w:sz w:val="12"/>
                          <w:szCs w:val="12"/>
                        </w:rPr>
                      </w:pPr>
                      <w:r w:rsidRPr="005A1388">
                        <w:rPr>
                          <w:color w:val="0000FF"/>
                          <w:sz w:val="12"/>
                          <w:szCs w:val="12"/>
                        </w:rPr>
                        <w:t>1200 s</w:t>
                      </w:r>
                    </w:p>
                  </w:txbxContent>
                </v:textbox>
                <w10:wrap anchorx="page" anchory="page"/>
              </v:shape>
            </w:pict>
          </mc:Fallback>
        </mc:AlternateContent>
      </w:r>
      <w:r w:rsidR="00053756">
        <w:rPr>
          <w:noProof/>
          <w:lang w:eastAsia="en-US"/>
        </w:rPr>
        <mc:AlternateContent>
          <mc:Choice Requires="wps">
            <w:drawing>
              <wp:anchor distT="0" distB="0" distL="114300" distR="114300" simplePos="0" relativeHeight="251681792" behindDoc="0" locked="0" layoutInCell="1" allowOverlap="1" wp14:anchorId="6B971C0D" wp14:editId="5148AAAA">
                <wp:simplePos x="0" y="0"/>
                <wp:positionH relativeFrom="page">
                  <wp:posOffset>4197350</wp:posOffset>
                </wp:positionH>
                <wp:positionV relativeFrom="page">
                  <wp:posOffset>9702165</wp:posOffset>
                </wp:positionV>
                <wp:extent cx="387350" cy="196850"/>
                <wp:effectExtent l="0" t="0" r="0" b="6350"/>
                <wp:wrapThrough wrapText="bothSides">
                  <wp:wrapPolygon edited="0">
                    <wp:start x="1416" y="0"/>
                    <wp:lineTo x="1416" y="19510"/>
                    <wp:lineTo x="18413" y="19510"/>
                    <wp:lineTo x="18413" y="0"/>
                    <wp:lineTo x="1416" y="0"/>
                  </wp:wrapPolygon>
                </wp:wrapThrough>
                <wp:docPr id="702" name="Text Box 702"/>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FC3BA3" w14:textId="77777777" w:rsidR="00315020" w:rsidRPr="005A1388" w:rsidRDefault="00315020" w:rsidP="005A1388">
                            <w:pPr>
                              <w:rPr>
                                <w:color w:val="FF0000"/>
                                <w:sz w:val="12"/>
                                <w:szCs w:val="12"/>
                              </w:rPr>
                            </w:pPr>
                            <w:r w:rsidRPr="005A1388">
                              <w:rPr>
                                <w:color w:val="FF0000"/>
                                <w:sz w:val="12"/>
                                <w:szCs w:val="12"/>
                              </w:rPr>
                              <w:t>3600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2" o:spid="_x0000_s1061" type="#_x0000_t202" style="position:absolute;margin-left:330.5pt;margin-top:763.95pt;width:30.5pt;height:1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YB69Y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" mv:complextextbox="1" filled="f" stroked="f">
                <v:textbox>
                  <w:txbxContent>
                    <w:p w14:paraId="7CFC3BA3" w14:textId="77777777" w:rsidR="00315020" w:rsidRPr="005A1388" w:rsidRDefault="00315020" w:rsidP="005A1388">
                      <w:pPr>
                        <w:rPr>
                          <w:color w:val="FF0000"/>
                          <w:sz w:val="12"/>
                          <w:szCs w:val="12"/>
                        </w:rPr>
                      </w:pPr>
                      <w:r w:rsidRPr="005A1388">
                        <w:rPr>
                          <w:color w:val="FF0000"/>
                          <w:sz w:val="12"/>
                          <w:szCs w:val="12"/>
                        </w:rPr>
                        <w:t>3600 s</w:t>
                      </w:r>
                    </w:p>
                  </w:txbxContent>
                </v:textbox>
                <w10:wrap type="through" anchorx="page" anchory="page"/>
              </v:shape>
            </w:pict>
          </mc:Fallback>
        </mc:AlternateContent>
      </w:r>
      <w:r w:rsidR="00301810">
        <w:rPr>
          <w:noProof/>
          <w:lang w:eastAsia="en-US"/>
        </w:rPr>
        <w:drawing>
          <wp:anchor distT="0" distB="0" distL="114300" distR="114300" simplePos="0" relativeHeight="251702272" behindDoc="0" locked="0" layoutInCell="1" allowOverlap="1" wp14:anchorId="15B0815E" wp14:editId="309E75E0">
            <wp:simplePos x="0" y="0"/>
            <wp:positionH relativeFrom="page">
              <wp:posOffset>378460</wp:posOffset>
            </wp:positionH>
            <wp:positionV relativeFrom="page">
              <wp:posOffset>6662420</wp:posOffset>
            </wp:positionV>
            <wp:extent cx="2219960" cy="1763395"/>
            <wp:effectExtent l="0" t="0" r="0" b="0"/>
            <wp:wrapTight wrapText="bothSides">
              <wp:wrapPolygon edited="0">
                <wp:start x="0" y="0"/>
                <wp:lineTo x="0" y="21157"/>
                <wp:lineTo x="21254" y="21157"/>
                <wp:lineTo x="21254" y="0"/>
                <wp:lineTo x="0" y="0"/>
              </wp:wrapPolygon>
            </wp:wrapTight>
            <wp:docPr id="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9960"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6C77">
        <w:rPr>
          <w:noProof/>
          <w:lang w:eastAsia="en-US"/>
        </w:rPr>
        <mc:AlternateContent>
          <mc:Choice Requires="wpg">
            <w:drawing>
              <wp:anchor distT="0" distB="0" distL="114300" distR="114300" simplePos="0" relativeHeight="251622400" behindDoc="0" locked="0" layoutInCell="1" allowOverlap="1" wp14:anchorId="1CA3BE46" wp14:editId="2305F380">
                <wp:simplePos x="0" y="0"/>
                <wp:positionH relativeFrom="page">
                  <wp:posOffset>365760</wp:posOffset>
                </wp:positionH>
                <wp:positionV relativeFrom="page">
                  <wp:posOffset>1454785</wp:posOffset>
                </wp:positionV>
                <wp:extent cx="6824345" cy="5161915"/>
                <wp:effectExtent l="0" t="0" r="8255" b="19685"/>
                <wp:wrapThrough wrapText="bothSides">
                  <wp:wrapPolygon edited="0">
                    <wp:start x="0" y="106"/>
                    <wp:lineTo x="0" y="21576"/>
                    <wp:lineTo x="21546" y="21576"/>
                    <wp:lineTo x="21546" y="106"/>
                    <wp:lineTo x="0" y="106"/>
                  </wp:wrapPolygon>
                </wp:wrapThrough>
                <wp:docPr id="457" name="Group 457"/>
                <wp:cNvGraphicFramePr/>
                <a:graphic xmlns:a="http://schemas.openxmlformats.org/drawingml/2006/main">
                  <a:graphicData uri="http://schemas.microsoft.com/office/word/2010/wordprocessingGroup">
                    <wpg:wgp>
                      <wpg:cNvGrpSpPr/>
                      <wpg:grpSpPr>
                        <a:xfrm>
                          <a:off x="0" y="0"/>
                          <a:ext cx="6824345" cy="5161915"/>
                          <a:chOff x="0" y="0"/>
                          <a:chExt cx="6824345" cy="5161915"/>
                        </a:xfrm>
                        <a:extLst>
                          <a:ext uri="{0CCBE362-F206-4b92-989A-16890622DB6E}">
                            <ma14:wrappingTextBoxFlag xmlns:ma14="http://schemas.microsoft.com/office/mac/drawingml/2011/main" val="1"/>
                          </a:ext>
                        </a:extLst>
                      </wpg:grpSpPr>
                      <wps:wsp>
                        <wps:cNvPr id="240" name="Text Box 1958"/>
                        <wps:cNvSpPr txBox="1">
                          <a:spLocks noChangeArrowheads="1"/>
                        </wps:cNvSpPr>
                        <wps:spPr bwMode="auto">
                          <a:xfrm>
                            <a:off x="0" y="0"/>
                            <a:ext cx="6824345" cy="515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22" name="Text Box 22"/>
                        <wps:cNvSpPr txBox="1"/>
                        <wps:spPr>
                          <a:xfrm>
                            <a:off x="0" y="91440"/>
                            <a:ext cx="6824345" cy="245110"/>
                          </a:xfrm>
                          <a:prstGeom prst="rect">
                            <a:avLst/>
                          </a:prstGeom>
                          <a:noFill/>
                          <a:ln>
                            <a:noFill/>
                          </a:ln>
                          <a:effectLst/>
                          <a:extLst>
                            <a:ext uri="{C572A759-6A51-4108-AA02-DFA0A04FC94B}">
                              <ma14:wrappingTextBoxFlag xmlns:ma14="http://schemas.microsoft.com/office/mac/drawingml/2011/main"/>
                            </a:ext>
                          </a:extLst>
                        </wps:spPr>
                        <wps:txbx id="21">
                          <w:txbxContent>
                            <w:p w14:paraId="6D284AA1" w14:textId="77777777" w:rsidR="00315020" w:rsidRPr="00085ABF" w:rsidRDefault="00315020" w:rsidP="00073AE4">
                              <w:pPr>
                                <w:pStyle w:val="BodyText"/>
                                <w:rPr>
                                  <w:b/>
                                </w:rPr>
                              </w:pPr>
                              <w:r w:rsidRPr="00085ABF">
                                <w:rPr>
                                  <w:b/>
                                </w:rPr>
                                <w:t>ESPRESSO – A new-generation spectrograph</w:t>
                              </w:r>
                            </w:p>
                            <w:p w14:paraId="3DC3F3EE" w14:textId="77777777" w:rsidR="00315020" w:rsidRDefault="00315020" w:rsidP="00073AE4">
                              <w:pPr>
                                <w:pStyle w:val="BodyText"/>
                                <w:jc w:val="both"/>
                              </w:pPr>
                              <w:r w:rsidRPr="00085ABF">
                                <w:t>ESPRESSO is a fiber-fed</w:t>
                              </w:r>
                              <w:r>
                                <w:t>, cross-dispersed,</w:t>
                              </w:r>
                              <w:r w:rsidRPr="00085ABF">
                                <w:t xml:space="preserve"> high-resolution, </w:t>
                              </w:r>
                              <w:r>
                                <w:t xml:space="preserve">echelle </w:t>
                              </w:r>
                              <w:r w:rsidRPr="00085ABF">
                                <w:t>spectrograph</w:t>
                              </w:r>
                              <w:r>
                                <w:t xml:space="preserve">. The telescope light is fed to the instrument via a Coudé-Train optical system and fibers. ESPRESSO is located in the Combined-Coudé Laboratory (incoherent focus) where a front-end unit can combine the light from up to 4 Unit Telescopes (UT) of the VLT. The target and sky light enter the instrument simultaneously </w:t>
                              </w:r>
                              <w:r w:rsidRPr="00E721F4">
                                <w:t>through</w:t>
                              </w:r>
                              <w:r>
                                <w:t xml:space="preserve"> two fibers, one for the target and</w:t>
                              </w:r>
                              <w:r w:rsidRPr="00E721F4">
                                <w:t xml:space="preserve"> one for the sky</w:t>
                              </w:r>
                              <w:r>
                                <w:t>, which form together the ‘slit’ of the spectrograph.</w:t>
                              </w:r>
                            </w:p>
                            <w:p w14:paraId="2171CB9A" w14:textId="173D49CD" w:rsidR="00315020" w:rsidRDefault="00315020" w:rsidP="00894499">
                              <w:pPr>
                                <w:pStyle w:val="BodyText"/>
                                <w:spacing w:after="180"/>
                                <w:jc w:val="both"/>
                              </w:pPr>
                              <w:r>
                                <w:t>Several optical ‘tricks’ are used to obtain high spectral resolution and efficiency despite the large size of the telescope and the 1 arcscec entrance aperture of the instrument. At the spectrograph entrance the anamorphic pupil slicing unit (APSU) shapes the beam in order to compress the beam in cross-dispersion direction but not in main-dispersion direction, where the full resolving power is required. In the latter direction the pupil is sliced and superimposed on the echelle grating to minimize its size. The rectangular white pupil is then re-imaged and compressed. Given the wide spectral range and the large number of spectral channels, two large 90 mm x 90 mm CCDs are required to record the full spectrum. Therefore, a beam splitter separates the beam in a blue and a red arm, which in turn allows to optimize each arm for image quality and optical efficiency. The cross-disperser has the function of separating the dispersed spectrum in all its spectral orders. In addition, an anamorphism is re-introduced to make the pupil square and to compress the order width, such that the inter-order space and the SNR per pixel are both maximized.</w:t>
                              </w:r>
                            </w:p>
                            <w:p w14:paraId="259C9A21" w14:textId="77777777" w:rsidR="00315020" w:rsidRPr="00085ABF" w:rsidRDefault="00315020" w:rsidP="00073AE4">
                              <w:pPr>
                                <w:pStyle w:val="BodyText"/>
                                <w:spacing w:after="60"/>
                                <w:rPr>
                                  <w:b/>
                                </w:rPr>
                              </w:pPr>
                              <w:r>
                                <w:rPr>
                                  <w:b/>
                                </w:rPr>
                                <w:t>Feeding and operating the instrument with up to 4 UTs</w:t>
                              </w:r>
                            </w:p>
                            <w:p w14:paraId="1DE29CEB" w14:textId="23E08324" w:rsidR="00315020" w:rsidRPr="00945126" w:rsidRDefault="00315020" w:rsidP="00301810">
                              <w:pPr>
                                <w:pStyle w:val="BodyText"/>
                                <w:jc w:val="both"/>
                              </w:pPr>
                              <w:r w:rsidRPr="00547A7B">
                                <w:t xml:space="preserve">ESPRESSO </w:t>
                              </w:r>
                              <w:r>
                                <w:t>is located in the Combined Coudé Laboratory</w:t>
                              </w:r>
                              <w:r w:rsidRPr="00547A7B">
                                <w:t xml:space="preserve"> of the VLT</w:t>
                              </w:r>
                              <w:r>
                                <w:t xml:space="preserve"> (CCL). It is fed from any of the UT via the M4 mirror at Nasmyth (1-UT or </w:t>
                              </w:r>
                              <w:r w:rsidRPr="002C0B28">
                                <w:rPr>
                                  <w:i/>
                                </w:rPr>
                                <w:t>single</w:t>
                              </w:r>
                              <w:r>
                                <w:rPr>
                                  <w:i/>
                                </w:rPr>
                                <w:t>(U)</w:t>
                              </w:r>
                              <w:r w:rsidRPr="002C0B28">
                                <w:rPr>
                                  <w:i/>
                                </w:rPr>
                                <w:t>HR</w:t>
                              </w:r>
                              <w:r>
                                <w:t xml:space="preserve"> mode). A full-optical system transports the beam through the telescope’s Coudé path to the Coudé focus and along the ‘incoherent’ tunnels to the CCL. This location</w:t>
                              </w:r>
                              <w:r w:rsidRPr="00547A7B">
                                <w:t xml:space="preserve"> opens t</w:t>
                              </w:r>
                              <w:r>
                                <w:t>he unique opportunity to feed the instrument</w:t>
                              </w:r>
                              <w:r w:rsidRPr="00547A7B">
                                <w:t xml:space="preserve"> with the four UTs </w:t>
                              </w:r>
                              <w:r w:rsidRPr="003A72A0">
                                <w:rPr>
                                  <w:i/>
                                </w:rPr>
                                <w:t>simultaneously</w:t>
                              </w:r>
                              <w:r w:rsidRPr="00547A7B">
                                <w:t>, thus yielding a 16m-equi</w:t>
                              </w:r>
                              <w:r>
                                <w:t>valent telescope. As such, the 4-UT combination (</w:t>
                              </w:r>
                              <w:r w:rsidRPr="002C0B28">
                                <w:rPr>
                                  <w:i/>
                                </w:rPr>
                                <w:t>multiMR</w:t>
                              </w:r>
                              <w:r>
                                <w:rPr>
                                  <w:i/>
                                </w:rPr>
                                <w:t xml:space="preserve"> </w:t>
                              </w:r>
                              <w:r w:rsidRPr="00F94291">
                                <w:t>mode</w:t>
                              </w:r>
                              <w:r>
                                <w:t>)</w:t>
                              </w:r>
                              <w:r w:rsidRPr="00547A7B">
                                <w:t xml:space="preserve"> </w:t>
                              </w:r>
                              <w:r>
                                <w:t>will</w:t>
                              </w:r>
                              <w:r w:rsidRPr="00547A7B">
                                <w:t xml:space="preserve"> offer a</w:t>
                              </w:r>
                              <w:r>
                                <w:t>n important</w:t>
                              </w:r>
                              <w:r w:rsidRPr="00547A7B">
                                <w:t xml:space="preserve"> gain </w:t>
                              </w:r>
                              <w:r>
                                <w:t>in collecting area and in read-out noise, since heavy binning can be applied</w:t>
                              </w:r>
                              <w:r w:rsidRPr="00547A7B">
                                <w:t xml:space="preserve">. </w:t>
                              </w:r>
                              <w:r>
                                <w:t>Given the operational</w:t>
                              </w:r>
                              <w:r w:rsidRPr="00547A7B">
                                <w:t xml:space="preserve"> constraints, it</w:t>
                              </w:r>
                              <w:r>
                                <w:t xml:space="preserve"> appeared interesting to</w:t>
                              </w:r>
                              <w:r w:rsidRPr="00547A7B">
                                <w:t xml:space="preserve"> offer a "reduced" </w:t>
                              </w:r>
                              <w:r w:rsidRPr="00F94291">
                                <w:t xml:space="preserve">multiMR </w:t>
                              </w:r>
                              <w:r>
                                <w:t>mode in which only</w:t>
                              </w:r>
                              <w:r w:rsidRPr="00547A7B">
                                <w:t xml:space="preserve"> 3 UTs are fed to ESPRESSO. </w:t>
                              </w:r>
                              <w:r>
                                <w:t>Operationally the instrument will have only three main modes, the singleHR, singleUHR and the multiMR mode</w:t>
                              </w:r>
                              <w:r w:rsidRPr="00547A7B">
                                <w:t>.</w:t>
                              </w:r>
                              <w:r>
                                <w:t xml:space="preserve"> The singleHR and singleUHR modes are identical except for the spectral resolution, given by the different fiber size. In these modes ESPRESSO will behave like any other VLT instrument. In the multiMR mode, instead, several UTs are used and controlled simultaneously. The multiMR’s spectral resolution will be about half that of the singleHR mode (given twice the collecting area diameter), but efficiency and field size will be conserved.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0" y="335280"/>
                            <a:ext cx="2997835" cy="168275"/>
                          </a:xfrm>
                          <a:prstGeom prst="rect">
                            <a:avLst/>
                          </a:prstGeom>
                          <a:noFill/>
                          <a:ln>
                            <a:noFill/>
                          </a:ln>
                          <a:effectLst/>
                          <a:extLst>
                            <a:ext uri="{C572A759-6A51-4108-AA02-DFA0A04FC94B}">
                              <ma14:wrappingTextBoxFlag xmlns:ma14="http://schemas.microsoft.com/office/mac/drawingml/2011/main"/>
                            </a:ext>
                          </a:extLst>
                        </wps:spPr>
                        <wps:linkedTxbx id="2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0" y="502285"/>
                            <a:ext cx="2997835" cy="168910"/>
                          </a:xfrm>
                          <a:prstGeom prst="rect">
                            <a:avLst/>
                          </a:prstGeom>
                          <a:noFill/>
                          <a:ln>
                            <a:noFill/>
                          </a:ln>
                          <a:effectLst/>
                          <a:extLst>
                            <a:ext uri="{C572A759-6A51-4108-AA02-DFA0A04FC94B}">
                              <ma14:wrappingTextBoxFlag xmlns:ma14="http://schemas.microsoft.com/office/mac/drawingml/2011/main"/>
                            </a:ext>
                          </a:extLst>
                        </wps:spPr>
                        <wps:linkedTxbx id="2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0" y="669925"/>
                            <a:ext cx="2997835" cy="168910"/>
                          </a:xfrm>
                          <a:prstGeom prst="rect">
                            <a:avLst/>
                          </a:prstGeom>
                          <a:noFill/>
                          <a:ln>
                            <a:noFill/>
                          </a:ln>
                          <a:effectLst/>
                          <a:extLst>
                            <a:ext uri="{C572A759-6A51-4108-AA02-DFA0A04FC94B}">
                              <ma14:wrappingTextBoxFlag xmlns:ma14="http://schemas.microsoft.com/office/mac/drawingml/2011/main"/>
                            </a:ext>
                          </a:extLst>
                        </wps:spPr>
                        <wps:linkedTxbx id="2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Text Box 448"/>
                        <wps:cNvSpPr txBox="1"/>
                        <wps:spPr>
                          <a:xfrm>
                            <a:off x="0" y="837565"/>
                            <a:ext cx="2997835" cy="168275"/>
                          </a:xfrm>
                          <a:prstGeom prst="rect">
                            <a:avLst/>
                          </a:prstGeom>
                          <a:noFill/>
                          <a:ln>
                            <a:noFill/>
                          </a:ln>
                          <a:effectLst/>
                          <a:extLst>
                            <a:ext uri="{C572A759-6A51-4108-AA02-DFA0A04FC94B}">
                              <ma14:wrappingTextBoxFlag xmlns:ma14="http://schemas.microsoft.com/office/mac/drawingml/2011/main"/>
                            </a:ext>
                          </a:extLst>
                        </wps:spPr>
                        <wps:linkedTxbx id="2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9" name="Text Box 449"/>
                        <wps:cNvSpPr txBox="1"/>
                        <wps:spPr>
                          <a:xfrm>
                            <a:off x="0" y="1004570"/>
                            <a:ext cx="2997835" cy="168910"/>
                          </a:xfrm>
                          <a:prstGeom prst="rect">
                            <a:avLst/>
                          </a:prstGeom>
                          <a:noFill/>
                          <a:ln>
                            <a:noFill/>
                          </a:ln>
                          <a:effectLst/>
                          <a:extLst>
                            <a:ext uri="{C572A759-6A51-4108-AA02-DFA0A04FC94B}">
                              <ma14:wrappingTextBoxFlag xmlns:ma14="http://schemas.microsoft.com/office/mac/drawingml/2011/main"/>
                            </a:ext>
                          </a:extLst>
                        </wps:spPr>
                        <wps:linkedTxbx id="2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0" name="Text Box 450"/>
                        <wps:cNvSpPr txBox="1"/>
                        <wps:spPr>
                          <a:xfrm>
                            <a:off x="0" y="1172210"/>
                            <a:ext cx="2997835" cy="168910"/>
                          </a:xfrm>
                          <a:prstGeom prst="rect">
                            <a:avLst/>
                          </a:prstGeom>
                          <a:noFill/>
                          <a:ln>
                            <a:noFill/>
                          </a:ln>
                          <a:effectLst/>
                          <a:extLst>
                            <a:ext uri="{C572A759-6A51-4108-AA02-DFA0A04FC94B}">
                              <ma14:wrappingTextBoxFlag xmlns:ma14="http://schemas.microsoft.com/office/mac/drawingml/2011/main"/>
                            </a:ext>
                          </a:extLst>
                        </wps:spPr>
                        <wps:linkedTxbx id="2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Text Box 451"/>
                        <wps:cNvSpPr txBox="1"/>
                        <wps:spPr>
                          <a:xfrm>
                            <a:off x="0" y="1339850"/>
                            <a:ext cx="2997835" cy="168275"/>
                          </a:xfrm>
                          <a:prstGeom prst="rect">
                            <a:avLst/>
                          </a:prstGeom>
                          <a:noFill/>
                          <a:ln>
                            <a:noFill/>
                          </a:ln>
                          <a:effectLst/>
                          <a:extLst>
                            <a:ext uri="{C572A759-6A51-4108-AA02-DFA0A04FC94B}">
                              <ma14:wrappingTextBoxFlag xmlns:ma14="http://schemas.microsoft.com/office/mac/drawingml/2011/main"/>
                            </a:ext>
                          </a:extLst>
                        </wps:spPr>
                        <wps:linkedTxbx id="2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2" name="Text Box 452"/>
                        <wps:cNvSpPr txBox="1"/>
                        <wps:spPr>
                          <a:xfrm>
                            <a:off x="0" y="1506855"/>
                            <a:ext cx="2997835" cy="168910"/>
                          </a:xfrm>
                          <a:prstGeom prst="rect">
                            <a:avLst/>
                          </a:prstGeom>
                          <a:noFill/>
                          <a:ln>
                            <a:noFill/>
                          </a:ln>
                          <a:effectLst/>
                          <a:extLst>
                            <a:ext uri="{C572A759-6A51-4108-AA02-DFA0A04FC94B}">
                              <ma14:wrappingTextBoxFlag xmlns:ma14="http://schemas.microsoft.com/office/mac/drawingml/2011/main"/>
                            </a:ext>
                          </a:extLst>
                        </wps:spPr>
                        <wps:linkedTxbx id="2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Text Box 453"/>
                        <wps:cNvSpPr txBox="1"/>
                        <wps:spPr>
                          <a:xfrm>
                            <a:off x="0" y="1674495"/>
                            <a:ext cx="2997835" cy="245110"/>
                          </a:xfrm>
                          <a:prstGeom prst="rect">
                            <a:avLst/>
                          </a:prstGeom>
                          <a:noFill/>
                          <a:ln>
                            <a:noFill/>
                          </a:ln>
                          <a:effectLst/>
                          <a:extLst>
                            <a:ext uri="{C572A759-6A51-4108-AA02-DFA0A04FC94B}">
                              <ma14:wrappingTextBoxFlag xmlns:ma14="http://schemas.microsoft.com/office/mac/drawingml/2011/main"/>
                            </a:ext>
                          </a:extLst>
                        </wps:spPr>
                        <wps:linkedTxbx id="2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Text Box 454"/>
                        <wps:cNvSpPr txBox="1"/>
                        <wps:spPr>
                          <a:xfrm>
                            <a:off x="0" y="1918335"/>
                            <a:ext cx="6824345" cy="1454785"/>
                          </a:xfrm>
                          <a:prstGeom prst="rect">
                            <a:avLst/>
                          </a:prstGeom>
                          <a:noFill/>
                          <a:ln>
                            <a:noFill/>
                          </a:ln>
                          <a:effectLst/>
                          <a:extLst>
                            <a:ext uri="{C572A759-6A51-4108-AA02-DFA0A04FC94B}">
                              <ma14:wrappingTextBoxFlag xmlns:ma14="http://schemas.microsoft.com/office/mac/drawingml/2011/main"/>
                            </a:ext>
                          </a:extLst>
                        </wps:spPr>
                        <wps:linkedTxbx id="2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5" name="Text Box 455"/>
                        <wps:cNvSpPr txBox="1"/>
                        <wps:spPr>
                          <a:xfrm>
                            <a:off x="0" y="3371850"/>
                            <a:ext cx="6824345" cy="207010"/>
                          </a:xfrm>
                          <a:prstGeom prst="rect">
                            <a:avLst/>
                          </a:prstGeom>
                          <a:noFill/>
                          <a:ln>
                            <a:noFill/>
                          </a:ln>
                          <a:effectLst/>
                          <a:extLst>
                            <a:ext uri="{C572A759-6A51-4108-AA02-DFA0A04FC94B}">
                              <ma14:wrappingTextBoxFlag xmlns:ma14="http://schemas.microsoft.com/office/mac/drawingml/2011/main"/>
                            </a:ext>
                          </a:extLst>
                        </wps:spPr>
                        <wps:linkedTxbx id="2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6" name="Text Box 456"/>
                        <wps:cNvSpPr txBox="1"/>
                        <wps:spPr>
                          <a:xfrm>
                            <a:off x="0" y="3577590"/>
                            <a:ext cx="6824345" cy="1584325"/>
                          </a:xfrm>
                          <a:prstGeom prst="rect">
                            <a:avLst/>
                          </a:prstGeom>
                          <a:noFill/>
                          <a:ln>
                            <a:noFill/>
                          </a:ln>
                          <a:effectLst/>
                          <a:extLst>
                            <a:ext uri="{C572A759-6A51-4108-AA02-DFA0A04FC94B}">
                              <ma14:wrappingTextBoxFlag xmlns:ma14="http://schemas.microsoft.com/office/mac/drawingml/2011/main"/>
                            </a:ext>
                          </a:extLst>
                        </wps:spPr>
                        <wps:linkedTxbx id="2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57" o:spid="_x0000_s1062" style="position:absolute;margin-left:28.8pt;margin-top:114.55pt;width:537.35pt;height:406.45pt;z-index:251622400;mso-position-horizontal-relative:page;mso-position-vertical-relative:page" coordsize="6824345,51619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" mv:complextextbox="1">
                <v:shape id="Text Box 1958" o:spid="_x0000_s1063" type="#_x0000_t202" style="position:absolute;width:6824345;height:5155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ARJ4wQAA&#10;ANwAAAAPAAAAZHJzL2Rvd25yZXYueG1sRE/Pa8IwFL4P/B/CE7zNVCljVKOIIG6DHVa9eHs2z6a0&#10;eSlJ1PrfLwfB48f3e7kebCdu5EPjWMFsmoEgrpxuuFZwPOzeP0GEiKyxc0wKHhRgvRq9LbHQ7s5/&#10;dCtjLVIIhwIVmBj7QspQGbIYpq4nTtzFeYsxQV9L7fGewm0n51n2IS02nBoM9rQ1VLXl1SrYN+3P&#10;d346Gy+1KX/zbTbbb1qlJuNhswARaYgv8dP9pRXM8zQ/nUlHQK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ESeMEAAADcAAAADwAAAAAAAAAAAAAAAACXAgAAZHJzL2Rvd25y&#10;ZXYueG1sUEsFBgAAAAAEAAQA9QAAAIUDAAAAAA==&#10;" mv:complextextbox="1" filled="f" stroked="f">
                  <v:textbox inset="0,7.2pt,0,7.2pt"/>
                </v:shape>
                <v:shape id="Text Box 22" o:spid="_x0000_s1064" type="#_x0000_t202" style="position:absolute;top:91440;width:682434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w:p w14:paraId="6D284AA1" w14:textId="77777777" w:rsidR="00315020" w:rsidRPr="00085ABF" w:rsidRDefault="00315020" w:rsidP="00073AE4">
                        <w:pPr>
                          <w:pStyle w:val="BodyText"/>
                          <w:rPr>
                            <w:b/>
                          </w:rPr>
                        </w:pPr>
                        <w:r w:rsidRPr="00085ABF">
                          <w:rPr>
                            <w:b/>
                          </w:rPr>
                          <w:t>ESPRESSO – A new-generation spectrograph</w:t>
                        </w:r>
                      </w:p>
                      <w:p w14:paraId="3DC3F3EE" w14:textId="77777777" w:rsidR="00315020" w:rsidRDefault="00315020" w:rsidP="00073AE4">
                        <w:pPr>
                          <w:pStyle w:val="BodyText"/>
                          <w:jc w:val="both"/>
                        </w:pPr>
                        <w:r w:rsidRPr="00085ABF">
                          <w:t>ESPRESSO is a fiber-fed</w:t>
                        </w:r>
                        <w:r>
                          <w:t>, cross-dispersed,</w:t>
                        </w:r>
                        <w:r w:rsidRPr="00085ABF">
                          <w:t xml:space="preserve"> high-resolution, </w:t>
                        </w:r>
                        <w:r>
                          <w:t xml:space="preserve">echelle </w:t>
                        </w:r>
                        <w:r w:rsidRPr="00085ABF">
                          <w:t>spectrograph</w:t>
                        </w:r>
                        <w:r>
                          <w:t xml:space="preserve">. The telescope light is fed to the instrument via a Coudé-Train optical system and fibers. ESPRESSO is located in the Combined-Coudé Laboratory (incoherent focus) where a front-end unit can combine the light from up to 4 Unit Telescopes (UT) of the VLT. The target and sky light enter the instrument simultaneously </w:t>
                        </w:r>
                        <w:r w:rsidRPr="00E721F4">
                          <w:t>through</w:t>
                        </w:r>
                        <w:r>
                          <w:t xml:space="preserve"> two fibers, one for the target and</w:t>
                        </w:r>
                        <w:r w:rsidRPr="00E721F4">
                          <w:t xml:space="preserve"> one for the sky</w:t>
                        </w:r>
                        <w:r>
                          <w:t>, which form together the ‘slit’ of the spectrograph.</w:t>
                        </w:r>
                      </w:p>
                      <w:p w14:paraId="2171CB9A" w14:textId="173D49CD" w:rsidR="00315020" w:rsidRDefault="00315020" w:rsidP="00894499">
                        <w:pPr>
                          <w:pStyle w:val="BodyText"/>
                          <w:spacing w:after="180"/>
                          <w:jc w:val="both"/>
                        </w:pPr>
                        <w:r>
                          <w:t>Several optical ‘tricks’ are used to obtain high spectral resolution and efficiency despite the large size of the telescope and the 1 arcscec entrance aperture of the instrument. At the spectrograph entrance the anamorphic pupil slicing unit (APSU) shapes the beam in order to compress the beam in cross-dispersion direction but not in main-dispersion direction, where the full resolving power is required. In the latter direction the pupil is sliced and superimposed on the echelle grating to minimize its size. The rectangular white pupil is then re-imaged and compressed. Given the wide spectral range and the large number of spectral channels, two large 90 mm x 90 mm CCDs are required to record the full spectrum. Therefore, a beam splitter separates the beam in a blue and a red arm, which in turn allows to optimize each arm for image quality and optical efficiency. The cross-disperser has the function of separating the dispersed spectrum in all its spectral orders. In addition, an anamorphism is re-introduced to make the pupil square and to compress the order width, such that the inter-order space and the SNR per pixel are both maximized.</w:t>
                        </w:r>
                      </w:p>
                      <w:p w14:paraId="259C9A21" w14:textId="77777777" w:rsidR="00315020" w:rsidRPr="00085ABF" w:rsidRDefault="00315020" w:rsidP="00073AE4">
                        <w:pPr>
                          <w:pStyle w:val="BodyText"/>
                          <w:spacing w:after="60"/>
                          <w:rPr>
                            <w:b/>
                          </w:rPr>
                        </w:pPr>
                        <w:r>
                          <w:rPr>
                            <w:b/>
                          </w:rPr>
                          <w:t>Feeding and operating the instrument with up to 4 UTs</w:t>
                        </w:r>
                      </w:p>
                      <w:p w14:paraId="1DE29CEB" w14:textId="23E08324" w:rsidR="00315020" w:rsidRPr="00945126" w:rsidRDefault="00315020" w:rsidP="00301810">
                        <w:pPr>
                          <w:pStyle w:val="BodyText"/>
                          <w:jc w:val="both"/>
                        </w:pPr>
                        <w:r w:rsidRPr="00547A7B">
                          <w:t xml:space="preserve">ESPRESSO </w:t>
                        </w:r>
                        <w:r>
                          <w:t>is located in the Combined Coudé Laboratory</w:t>
                        </w:r>
                        <w:r w:rsidRPr="00547A7B">
                          <w:t xml:space="preserve"> of the VLT</w:t>
                        </w:r>
                        <w:r>
                          <w:t xml:space="preserve"> (CCL). It is fed from any of the UT via the M4 mirror at Nasmyth (1-UT or </w:t>
                        </w:r>
                        <w:r w:rsidRPr="002C0B28">
                          <w:rPr>
                            <w:i/>
                          </w:rPr>
                          <w:t>single</w:t>
                        </w:r>
                        <w:r>
                          <w:rPr>
                            <w:i/>
                          </w:rPr>
                          <w:t>(U)</w:t>
                        </w:r>
                        <w:r w:rsidRPr="002C0B28">
                          <w:rPr>
                            <w:i/>
                          </w:rPr>
                          <w:t>HR</w:t>
                        </w:r>
                        <w:r>
                          <w:t xml:space="preserve"> mode). A full-optical system transports the beam through the telescope’s Coudé path to the Coudé focus and along the ‘incoherent’ tunnels to the CCL. This location</w:t>
                        </w:r>
                        <w:r w:rsidRPr="00547A7B">
                          <w:t xml:space="preserve"> opens t</w:t>
                        </w:r>
                        <w:r>
                          <w:t>he unique opportunity to feed the instrument</w:t>
                        </w:r>
                        <w:r w:rsidRPr="00547A7B">
                          <w:t xml:space="preserve"> with the four UTs </w:t>
                        </w:r>
                        <w:r w:rsidRPr="003A72A0">
                          <w:rPr>
                            <w:i/>
                          </w:rPr>
                          <w:t>simultaneously</w:t>
                        </w:r>
                        <w:r w:rsidRPr="00547A7B">
                          <w:t>, thus yielding a 16m-equi</w:t>
                        </w:r>
                        <w:r>
                          <w:t>valent telescope. As such, the 4-UT combination (</w:t>
                        </w:r>
                        <w:r w:rsidRPr="002C0B28">
                          <w:rPr>
                            <w:i/>
                          </w:rPr>
                          <w:t>multiMR</w:t>
                        </w:r>
                        <w:r>
                          <w:rPr>
                            <w:i/>
                          </w:rPr>
                          <w:t xml:space="preserve"> </w:t>
                        </w:r>
                        <w:r w:rsidRPr="00F94291">
                          <w:t>mode</w:t>
                        </w:r>
                        <w:r>
                          <w:t>)</w:t>
                        </w:r>
                        <w:r w:rsidRPr="00547A7B">
                          <w:t xml:space="preserve"> </w:t>
                        </w:r>
                        <w:r>
                          <w:t>will</w:t>
                        </w:r>
                        <w:r w:rsidRPr="00547A7B">
                          <w:t xml:space="preserve"> offer a</w:t>
                        </w:r>
                        <w:r>
                          <w:t>n important</w:t>
                        </w:r>
                        <w:r w:rsidRPr="00547A7B">
                          <w:t xml:space="preserve"> gain </w:t>
                        </w:r>
                        <w:r>
                          <w:t>in collecting area and in read-out noise, since heavy binning can be applied</w:t>
                        </w:r>
                        <w:r w:rsidRPr="00547A7B">
                          <w:t xml:space="preserve">. </w:t>
                        </w:r>
                        <w:r>
                          <w:t>Given the operational</w:t>
                        </w:r>
                        <w:r w:rsidRPr="00547A7B">
                          <w:t xml:space="preserve"> constraints, it</w:t>
                        </w:r>
                        <w:r>
                          <w:t xml:space="preserve"> appeared interesting to</w:t>
                        </w:r>
                        <w:r w:rsidRPr="00547A7B">
                          <w:t xml:space="preserve"> offer a "reduced" </w:t>
                        </w:r>
                        <w:r w:rsidRPr="00F94291">
                          <w:t xml:space="preserve">multiMR </w:t>
                        </w:r>
                        <w:r>
                          <w:t>mode in which only</w:t>
                        </w:r>
                        <w:r w:rsidRPr="00547A7B">
                          <w:t xml:space="preserve"> 3 UTs are fed to ESPRESSO. </w:t>
                        </w:r>
                        <w:r>
                          <w:t>Operationally the instrument will have only three main modes, the singleHR, singleUHR and the multiMR mode</w:t>
                        </w:r>
                        <w:r w:rsidRPr="00547A7B">
                          <w:t>.</w:t>
                        </w:r>
                        <w:r>
                          <w:t xml:space="preserve"> The singleHR and singleUHR modes are identical except for the spectral resolution, given by the different fiber size. In these modes ESPRESSO will behave like any other VLT instrument. In the multiMR mode, instead, several UTs are used and controlled simultaneously. The multiMR’s spectral resolution will be about half that of the singleHR mode (given twice the collecting area diameter), but efficiency and field size will be conserved.</w:t>
                        </w:r>
                      </w:p>
                    </w:txbxContent>
                  </v:textbox>
                </v:shape>
                <v:shape id="Text Box 23" o:spid="_x0000_s1065" type="#_x0000_t202" style="position:absolute;top:335280;width:299783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66" type="#_x0000_t202" style="position:absolute;top:502285;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6" inset="0,0,0,0">
                    <w:txbxContent/>
                  </v:textbox>
                </v:shape>
                <v:shape id="Text Box 26" o:spid="_x0000_s1067" type="#_x0000_t202" style="position:absolute;top:669925;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448" inset="0,0,0,0">
                    <w:txbxContent/>
                  </v:textbox>
                </v:shape>
                <v:shape id="Text Box 448" o:spid="_x0000_s1068" type="#_x0000_t202" style="position:absolute;top:837565;width:299783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EetwwAA&#10;ANwAAAAPAAAAZHJzL2Rvd25yZXYueG1sRE/Pa8IwFL4P/B/CE7zN1C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EetwwAAANwAAAAPAAAAAAAAAAAAAAAAAJcCAABkcnMvZG93&#10;bnJldi54bWxQSwUGAAAAAAQABAD1AAAAhwMAAAAA&#10;" filled="f" stroked="f">
                  <v:textbox style="mso-next-textbox:#Text Box 449" inset="0,0,0,0">
                    <w:txbxContent/>
                  </v:textbox>
                </v:shape>
                <v:shape id="Text Box 449" o:spid="_x0000_s1069" type="#_x0000_t202" style="position:absolute;top:1004570;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4OI2xAAA&#10;ANwAAAAPAAAAZHJzL2Rvd25yZXYueG1sRI9Ba8JAFITvgv9heUJvulFE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DiNsQAAADcAAAADwAAAAAAAAAAAAAAAACXAgAAZHJzL2Rv&#10;d25yZXYueG1sUEsFBgAAAAAEAAQA9QAAAIgDAAAAAA==&#10;" filled="f" stroked="f">
                  <v:textbox style="mso-next-textbox:#Text Box 450" inset="0,0,0,0">
                    <w:txbxContent/>
                  </v:textbox>
                </v:shape>
                <v:shape id="Text Box 450" o:spid="_x0000_s1070" type="#_x0000_t202" style="position:absolute;top:1172210;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912wgAA&#10;ANwAAAAPAAAAZHJzL2Rvd25yZXYueG1sRE/Pa8IwFL4P9j+EN/A2U8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D3XbCAAAA3AAAAA8AAAAAAAAAAAAAAAAAlwIAAGRycy9kb3du&#10;cmV2LnhtbFBLBQYAAAAABAAEAPUAAACGAwAAAAA=&#10;" filled="f" stroked="f">
                  <v:textbox style="mso-next-textbox:#Text Box 451" inset="0,0,0,0">
                    <w:txbxContent/>
                  </v:textbox>
                </v:shape>
                <v:shape id="Text Box 451" o:spid="_x0000_s1071" type="#_x0000_t202" style="position:absolute;top:1339850;width:299783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style="mso-next-textbox:#Text Box 452" inset="0,0,0,0">
                    <w:txbxContent/>
                  </v:textbox>
                </v:shape>
                <v:shape id="Text Box 452" o:spid="_x0000_s1072" type="#_x0000_t202" style="position:absolute;top:1506855;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eaaxgAA&#10;ANwAAAAPAAAAZHJzL2Rvd25yZXYueG1sRI9Ba8JAFITvQv/D8gredFOx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neaaxgAAANwAAAAPAAAAAAAAAAAAAAAAAJcCAABkcnMv&#10;ZG93bnJldi54bWxQSwUGAAAAAAQABAD1AAAAigMAAAAA&#10;" filled="f" stroked="f">
                  <v:textbox style="mso-next-textbox:#Text Box 453" inset="0,0,0,0">
                    <w:txbxContent/>
                  </v:textbox>
                </v:shape>
                <v:shape id="Text Box 453" o:spid="_x0000_s1073" type="#_x0000_t202" style="position:absolute;top:1674495;width:299783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0UMBxQAA&#10;ANwAAAAPAAAAZHJzL2Rvd25yZXYueG1sRI9Pa8JAFMTvQr/D8gq96aZ/FE1dRaSCIEhjPHh8zT6T&#10;xezbmN1q+u1dQehxmJnfMNN5Z2txodYbxwpeBwkI4sJpw6WCfb7qj0H4gKyxdkwK/sjDfPbUm2Kq&#10;3ZUzuuxCKSKEfYoKqhCaVEpfVGTRD1xDHL2jay2GKNtS6havEW5r+ZYkI2nRcFyosKFlRcVp92sV&#10;LA6cfZnz9uc7O2YmzycJb0YnpV6eu8UniEBd+A8/2mut4GP4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QwHFAAAA3AAAAA8AAAAAAAAAAAAAAAAAlwIAAGRycy9k&#10;b3ducmV2LnhtbFBLBQYAAAAABAAEAPUAAACJAwAAAAA=&#10;" filled="f" stroked="f">
                  <v:textbox style="mso-next-textbox:#Text Box 454" inset="0,0,0,0">
                    <w:txbxContent/>
                  </v:textbox>
                </v:shape>
                <v:shape id="Text Box 454" o:spid="_x0000_s1074" type="#_x0000_t202" style="position:absolute;top:1918335;width:6824345;height:145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Nt1xQAA&#10;ANwAAAAPAAAAZHJzL2Rvd25yZXYueG1sRI9Ba8JAFITvhf6H5RW81U2L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423XFAAAA3AAAAA8AAAAAAAAAAAAAAAAAlwIAAGRycy9k&#10;b3ducmV2LnhtbFBLBQYAAAAABAAEAPUAAACJAwAAAAA=&#10;" filled="f" stroked="f">
                  <v:textbox style="mso-next-textbox:#Text Box 455" inset="0,0,0,0">
                    <w:txbxContent/>
                  </v:textbox>
                </v:shape>
                <v:shape id="Text Box 455" o:spid="_x0000_s1075" type="#_x0000_t202" style="position:absolute;top:3371850;width:6824345;height:20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H7uxgAA&#10;ANwAAAAPAAAAZHJzL2Rvd25yZXYueG1sRI9Ba8JAFITvhf6H5RW81U2L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dH7uxgAAANwAAAAPAAAAAAAAAAAAAAAAAJcCAABkcnMv&#10;ZG93bnJldi54bWxQSwUGAAAAAAQABAD1AAAAigMAAAAA&#10;" filled="f" stroked="f">
                  <v:textbox style="mso-next-textbox:#Text Box 456" inset="0,0,0,0">
                    <w:txbxContent/>
                  </v:textbox>
                </v:shape>
                <v:shape id="Text Box 456" o:spid="_x0000_s1076" type="#_x0000_t202" style="position:absolute;top:3577590;width:6824345;height:1584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CZxQAA&#10;ANwAAAAPAAAAZHJzL2Rvd25yZXYueG1sRI9Ba8JAFITvBf/D8gre6qZF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4JnFAAAA3AAAAA8AAAAAAAAAAAAAAAAAlwIAAGRycy9k&#10;b3ducmV2LnhtbFBLBQYAAAAABAAEAPUAAACJAwAAAAA=&#10;" filled="f" stroked="f">
                  <v:textbox inset="0,0,0,0">
                    <w:txbxContent/>
                  </v:textbox>
                </v:shape>
                <w10:wrap type="through" anchorx="page" anchory="page"/>
              </v:group>
            </w:pict>
          </mc:Fallback>
        </mc:AlternateContent>
      </w:r>
      <w:r w:rsidR="00301810">
        <w:rPr>
          <w:noProof/>
          <w:lang w:eastAsia="en-US"/>
        </w:rPr>
        <mc:AlternateContent>
          <mc:Choice Requires="wps">
            <w:drawing>
              <wp:anchor distT="0" distB="0" distL="114300" distR="114300" simplePos="0" relativeHeight="251638784" behindDoc="0" locked="0" layoutInCell="1" allowOverlap="1" wp14:anchorId="139C2A21" wp14:editId="1BA72C5D">
                <wp:simplePos x="0" y="0"/>
                <wp:positionH relativeFrom="page">
                  <wp:posOffset>2645410</wp:posOffset>
                </wp:positionH>
                <wp:positionV relativeFrom="page">
                  <wp:posOffset>6610985</wp:posOffset>
                </wp:positionV>
                <wp:extent cx="4545965" cy="2134870"/>
                <wp:effectExtent l="0" t="0" r="635" b="24130"/>
                <wp:wrapTight wrapText="bothSides">
                  <wp:wrapPolygon edited="0">
                    <wp:start x="0" y="0"/>
                    <wp:lineTo x="0" y="21587"/>
                    <wp:lineTo x="21482" y="21587"/>
                    <wp:lineTo x="21482" y="0"/>
                    <wp:lineTo x="0" y="0"/>
                  </wp:wrapPolygon>
                </wp:wrapTight>
                <wp:docPr id="241"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213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35155C" w14:textId="6B701906" w:rsidR="00315020" w:rsidRDefault="00315020" w:rsidP="00894499">
                            <w:pPr>
                              <w:pStyle w:val="BodyText"/>
                              <w:jc w:val="both"/>
                            </w:pPr>
                            <w:r w:rsidRPr="00D74978">
                              <w:t>The</w:t>
                            </w:r>
                            <w:r>
                              <w:t xml:space="preserve"> implementation of the feed from the 4 UTs</w:t>
                            </w:r>
                            <w:r w:rsidRPr="00D74978">
                              <w:t xml:space="preserve"> indirectly provides another major advantage for the </w:t>
                            </w:r>
                            <w:r>
                              <w:t>singleHR</w:t>
                            </w:r>
                            <w:r w:rsidRPr="00D74978">
                              <w:t xml:space="preserve"> mode: </w:t>
                            </w:r>
                            <w:r w:rsidRPr="006B6360">
                              <w:rPr>
                                <w:i/>
                              </w:rPr>
                              <w:t>operational flexibility</w:t>
                            </w:r>
                            <w:r w:rsidRPr="00D74978">
                              <w:t xml:space="preserve">. In </w:t>
                            </w:r>
                            <w:r>
                              <w:t>this mode</w:t>
                            </w:r>
                            <w:r w:rsidRPr="00D74978">
                              <w:t xml:space="preserve">, ESPRESSO can be fed by any of the four UTs, </w:t>
                            </w:r>
                            <w:r>
                              <w:t xml:space="preserve">possibility </w:t>
                            </w:r>
                            <w:r w:rsidRPr="00D74978">
                              <w:t xml:space="preserve">which significantly extends the scheduling </w:t>
                            </w:r>
                            <w:r>
                              <w:t>flexibility</w:t>
                            </w:r>
                            <w:r w:rsidRPr="00D74978">
                              <w:t xml:space="preserve"> for ESPRESSO programmes and optimizes the use of VLT time in general. Scheduling flexibility is a fundamental advantage fo</w:t>
                            </w:r>
                            <w:r>
                              <w:t>r survey programmes like radial-</w:t>
                            </w:r>
                            <w:r w:rsidRPr="00D74978">
                              <w:t xml:space="preserve">velocity searches for extrasolar planets or time-critical programmes like studies of transiting planets. The </w:t>
                            </w:r>
                            <w:r>
                              <w:t>singleHR</w:t>
                            </w:r>
                            <w:r w:rsidRPr="00D74978">
                              <w:t xml:space="preserve"> mode itself will thus greatly benefit </w:t>
                            </w:r>
                            <w:r>
                              <w:t>from the implementation of the multiMR</w:t>
                            </w:r>
                            <w:r w:rsidRPr="00D74978">
                              <w:t xml:space="preserve"> mode.</w:t>
                            </w:r>
                          </w:p>
                          <w:p w14:paraId="0681544D" w14:textId="04B5D066" w:rsidR="00315020" w:rsidRPr="00945126" w:rsidRDefault="00315020" w:rsidP="00894499">
                            <w:pPr>
                              <w:pStyle w:val="BodyText"/>
                              <w:jc w:val="both"/>
                            </w:pPr>
                            <w:r>
                              <w:t>In the singleHR mode a SNR of 10 per extracted pixel is obtained in 20 minutes on a V = 16.3 star, or a SNR of 540 on a V = 8.6 star. We have estimated that at R = 134’000 resolution this SNR value will lead to 10 cm s</w:t>
                            </w:r>
                            <w:r w:rsidRPr="008949BD">
                              <w:rPr>
                                <w:vertAlign w:val="superscript"/>
                              </w:rPr>
                              <w:t>-1</w:t>
                            </w:r>
                            <w:r>
                              <w:t xml:space="preserve"> radial-velocity precision for a non-rotating, K5 star. For a F8 star, the same precision would be achieved for V = 8. In the multiMR mode, the SNR of 10 on a V = 19.4 star is achieved with a single 1-hour exposure. A slight gain can be achieved with higher binning (2x8).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0" o:spid="_x0000_s1077" type="#_x0000_t202" style="position:absolute;margin-left:208.3pt;margin-top:520.55pt;width:357.95pt;height:168.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" mv:complextextbox="1" filled="f" stroked="f">
                <v:textbox inset="0,0,0,0">
                  <w:txbxContent>
                    <w:p w14:paraId="6335155C" w14:textId="6B701906" w:rsidR="00315020" w:rsidRDefault="00315020" w:rsidP="00894499">
                      <w:pPr>
                        <w:pStyle w:val="BodyText"/>
                        <w:jc w:val="both"/>
                      </w:pPr>
                      <w:r w:rsidRPr="00D74978">
                        <w:t>The</w:t>
                      </w:r>
                      <w:r>
                        <w:t xml:space="preserve"> implementation of the feed from the 4 UTs</w:t>
                      </w:r>
                      <w:r w:rsidRPr="00D74978">
                        <w:t xml:space="preserve"> indirectly provides another major advantage for the </w:t>
                      </w:r>
                      <w:r>
                        <w:t>singleHR</w:t>
                      </w:r>
                      <w:r w:rsidRPr="00D74978">
                        <w:t xml:space="preserve"> mode: </w:t>
                      </w:r>
                      <w:r w:rsidRPr="006B6360">
                        <w:rPr>
                          <w:i/>
                        </w:rPr>
                        <w:t>operational flexibility</w:t>
                      </w:r>
                      <w:r w:rsidRPr="00D74978">
                        <w:t xml:space="preserve">. In </w:t>
                      </w:r>
                      <w:r>
                        <w:t>this mode</w:t>
                      </w:r>
                      <w:r w:rsidRPr="00D74978">
                        <w:t xml:space="preserve">, ESPRESSO can be fed by any of the four UTs, </w:t>
                      </w:r>
                      <w:r>
                        <w:t xml:space="preserve">possibility </w:t>
                      </w:r>
                      <w:r w:rsidRPr="00D74978">
                        <w:t xml:space="preserve">which significantly extends the scheduling </w:t>
                      </w:r>
                      <w:r>
                        <w:t>flexibility</w:t>
                      </w:r>
                      <w:r w:rsidRPr="00D74978">
                        <w:t xml:space="preserve"> for ESPRESSO programmes and optimizes the use of VLT time in general. Scheduling flexibility is a fundamental advantage fo</w:t>
                      </w:r>
                      <w:r>
                        <w:t>r survey programmes like radial-</w:t>
                      </w:r>
                      <w:r w:rsidRPr="00D74978">
                        <w:t xml:space="preserve">velocity searches for extrasolar planets or time-critical programmes like studies of transiting planets. The </w:t>
                      </w:r>
                      <w:r>
                        <w:t>singleHR</w:t>
                      </w:r>
                      <w:r w:rsidRPr="00D74978">
                        <w:t xml:space="preserve"> mode itself will thus greatly benefit </w:t>
                      </w:r>
                      <w:r>
                        <w:t>from the implementation of the multiMR</w:t>
                      </w:r>
                      <w:r w:rsidRPr="00D74978">
                        <w:t xml:space="preserve"> mode.</w:t>
                      </w:r>
                    </w:p>
                    <w:p w14:paraId="0681544D" w14:textId="04B5D066" w:rsidR="00315020" w:rsidRPr="00945126" w:rsidRDefault="00315020" w:rsidP="00894499">
                      <w:pPr>
                        <w:pStyle w:val="BodyText"/>
                        <w:jc w:val="both"/>
                      </w:pPr>
                      <w:r>
                        <w:t>In the singleHR mode a SNR of 10 per extracted pixel is obtained in 20 minutes on a V = 16.3 star, or a SNR of 540 on a V = 8.6 star. We have estimated that at R = 134’000 resolution this SNR value will lead to 10 cm s</w:t>
                      </w:r>
                      <w:r w:rsidRPr="008949BD">
                        <w:rPr>
                          <w:vertAlign w:val="superscript"/>
                        </w:rPr>
                        <w:t>-1</w:t>
                      </w:r>
                      <w:r>
                        <w:t xml:space="preserve"> radial-velocity precision for a non-rotating, K5 star. For a F8 star, the same precision would be achieved for V = 8. In the multiMR mode, the SNR of 10 on a V = 19.4 star is achieved with a single 1-hour exposure. A slight gain can be achieved with higher binning (2x8). </w:t>
                      </w:r>
                    </w:p>
                  </w:txbxContent>
                </v:textbox>
                <w10:wrap type="tight" anchorx="page" anchory="page"/>
              </v:shape>
            </w:pict>
          </mc:Fallback>
        </mc:AlternateContent>
      </w:r>
      <w:r w:rsidR="00301810">
        <w:rPr>
          <w:noProof/>
          <w:lang w:eastAsia="en-US"/>
        </w:rPr>
        <w:drawing>
          <wp:anchor distT="0" distB="0" distL="114300" distR="114300" simplePos="0" relativeHeight="251608060" behindDoc="0" locked="0" layoutInCell="1" allowOverlap="1" wp14:anchorId="6B2420EE" wp14:editId="775DAA7F">
            <wp:simplePos x="0" y="0"/>
            <wp:positionH relativeFrom="page">
              <wp:posOffset>2664460</wp:posOffset>
            </wp:positionH>
            <wp:positionV relativeFrom="page">
              <wp:posOffset>8673465</wp:posOffset>
            </wp:positionV>
            <wp:extent cx="2267585" cy="1702435"/>
            <wp:effectExtent l="0" t="0" r="0" b="0"/>
            <wp:wrapThrough wrapText="bothSides">
              <wp:wrapPolygon edited="0">
                <wp:start x="0" y="0"/>
                <wp:lineTo x="0" y="21270"/>
                <wp:lineTo x="21292" y="21270"/>
                <wp:lineTo x="21292" y="0"/>
                <wp:lineTo x="0" y="0"/>
              </wp:wrapPolygon>
            </wp:wrapThrough>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7585"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810">
        <w:rPr>
          <w:noProof/>
          <w:lang w:eastAsia="en-US"/>
        </w:rPr>
        <w:drawing>
          <wp:anchor distT="0" distB="0" distL="114300" distR="114300" simplePos="0" relativeHeight="251609085" behindDoc="0" locked="0" layoutInCell="1" allowOverlap="1" wp14:anchorId="055A9FC0" wp14:editId="5F62CB9C">
            <wp:simplePos x="0" y="0"/>
            <wp:positionH relativeFrom="page">
              <wp:posOffset>4920615</wp:posOffset>
            </wp:positionH>
            <wp:positionV relativeFrom="page">
              <wp:posOffset>8673465</wp:posOffset>
            </wp:positionV>
            <wp:extent cx="2267585" cy="1701800"/>
            <wp:effectExtent l="0" t="0" r="0" b="0"/>
            <wp:wrapThrough wrapText="bothSides">
              <wp:wrapPolygon edited="0">
                <wp:start x="0" y="0"/>
                <wp:lineTo x="0" y="21278"/>
                <wp:lineTo x="21292" y="21278"/>
                <wp:lineTo x="21292" y="0"/>
                <wp:lineTo x="0" y="0"/>
              </wp:wrapPolygon>
            </wp:wrapThrough>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7585"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683">
        <w:rPr>
          <w:noProof/>
          <w:lang w:eastAsia="en-US"/>
        </w:rPr>
        <w:drawing>
          <wp:anchor distT="0" distB="0" distL="114300" distR="114300" simplePos="0" relativeHeight="251715584" behindDoc="0" locked="0" layoutInCell="1" allowOverlap="1" wp14:anchorId="570D4B3F" wp14:editId="6C2A1B14">
            <wp:simplePos x="0" y="0"/>
            <wp:positionH relativeFrom="page">
              <wp:posOffset>3477895</wp:posOffset>
            </wp:positionH>
            <wp:positionV relativeFrom="page">
              <wp:posOffset>1686560</wp:posOffset>
            </wp:positionV>
            <wp:extent cx="3712845" cy="1583690"/>
            <wp:effectExtent l="0" t="0" r="0" b="0"/>
            <wp:wrapThrough wrapText="bothSides">
              <wp:wrapPolygon edited="0">
                <wp:start x="0" y="0"/>
                <wp:lineTo x="0" y="21132"/>
                <wp:lineTo x="21426" y="21132"/>
                <wp:lineTo x="21426" y="0"/>
                <wp:lineTo x="0" y="0"/>
              </wp:wrapPolygon>
            </wp:wrapThrough>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1284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3E8">
        <w:rPr>
          <w:noProof/>
          <w:lang w:eastAsia="en-US"/>
        </w:rPr>
        <mc:AlternateContent>
          <mc:Choice Requires="wpg">
            <w:drawing>
              <wp:anchor distT="0" distB="0" distL="114300" distR="114300" simplePos="0" relativeHeight="251617280" behindDoc="0" locked="0" layoutInCell="1" allowOverlap="1" wp14:anchorId="2504EB76" wp14:editId="265DAE53">
                <wp:simplePos x="0" y="0"/>
                <wp:positionH relativeFrom="page">
                  <wp:posOffset>363220</wp:posOffset>
                </wp:positionH>
                <wp:positionV relativeFrom="page">
                  <wp:posOffset>1363345</wp:posOffset>
                </wp:positionV>
                <wp:extent cx="6829425" cy="45085"/>
                <wp:effectExtent l="0" t="4445" r="0" b="1270"/>
                <wp:wrapTight wrapText="bothSides">
                  <wp:wrapPolygon edited="0">
                    <wp:start x="-30" y="0"/>
                    <wp:lineTo x="-30" y="19470"/>
                    <wp:lineTo x="21600" y="19470"/>
                    <wp:lineTo x="21600" y="0"/>
                    <wp:lineTo x="-30" y="0"/>
                  </wp:wrapPolygon>
                </wp:wrapTight>
                <wp:docPr id="236"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37" name="Rectangle 841"/>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8" name="Rectangle 842"/>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9" name="Rectangle 843"/>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0" o:spid="_x0000_s1026" style="position:absolute;margin-left:28.6pt;margin-top:107.35pt;width:537.75pt;height:3.55pt;flip:y;z-index:251617280;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">
                <v:rect id="Rectangle 841"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oGXpxAAA&#10;ANwAAAAPAAAAZHJzL2Rvd25yZXYueG1sRI9BawIxFITvgv8hPKG3mtWFqlujiCi0F0VbPD82z83W&#10;zcuyibr6641Q8DjMzDfMdN7aSlyo8aVjBYN+AoI4d7rkQsHvz/p9DMIHZI2VY1JwIw/zWbczxUy7&#10;K+/osg+FiBD2GSowIdSZlD43ZNH3XU0cvaNrLIYom0LqBq8Rbis5TJIPabHkuGCwpqWh/LQ/WwX1&#10;5u+Qlkvj0tt9sjW42o6O31Kpt167+AQRqA2v8H/7SysYpiN4no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KBl6cQAAADcAAAADwAAAAAAAAAAAAAAAACXAgAAZHJzL2Rv&#10;d25yZXYueG1sUEsFBgAAAAAEAAQA9QAAAIgDAAAAAA==&#10;" fillcolor="#05b8e3" stroked="f" strokecolor="#4a7ebb" strokeweight="1.5pt">
                  <v:shadow opacity="22938f" mv:blur="38100f" offset="0,2pt"/>
                  <v:textbox inset=",7.2pt,,7.2pt"/>
                </v:rect>
                <v:rect id="Rectangle 842"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KQGewwAA&#10;ANwAAAAPAAAAZHJzL2Rvd25yZXYueG1sRE/LasJAFN0X/IfhCm6KTnxg29RRVBTEnalU3N1mbpNo&#10;5k7IjBr/3lkILg/nPZk1phRXql1hWUG/F4EgTq0uOFOw/1l3P0E4j6yxtEwK7uRgNm29TTDW9sY7&#10;uiY+EyGEXYwKcu+rWEqX5mTQ9WxFHLh/Wxv0AdaZ1DXeQrgp5SCKxtJgwaEhx4qWOaXn5GIUJP3F&#10;0P1Gh5Hbvv+lq93Rf5zoS6lOu5l/g/DU+Jf46d5oBYNhWBvOhCMgp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KQGewwAAANwAAAAPAAAAAAAAAAAAAAAAAJcCAABkcnMvZG93&#10;bnJldi54bWxQSwUGAAAAAAQABAD1AAAAhwMAAAAA&#10;" fillcolor="#b7dfea" stroked="f" strokecolor="#4a7ebb" strokeweight="1.5pt">
                  <v:shadow opacity="22938f" mv:blur="38100f" offset="0,2pt"/>
                  <v:textbox inset=",7.2pt,,7.2pt"/>
                </v:rect>
                <v:rect id="Rectangle 843"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6aCNxgAA&#10;ANwAAAAPAAAAZHJzL2Rvd25yZXYueG1sRI/dasJAFITvhb7DcoTe6cYIVaOrlEJoq0ipinh5yB7z&#10;0+zZkN1qfHu3IPRymJlvmMWqM7W4UOtKywpGwwgEcWZ1ybmCwz4dTEE4j6yxtkwKbuRgtXzqLTDR&#10;9srfdNn5XAQIuwQVFN43iZQuK8igG9qGOHhn2xr0Qba51C1eA9zUMo6iF2mw5LBQYENvBWU/u1+j&#10;YHzYnt6rKq0jPZ2kn9XmuP1ax0o997vXOQhPnf8PP9ofWkE8nsHfmXAE5P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6aCN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820B77">
        <w:br w:type="page"/>
      </w:r>
      <w:r w:rsidR="005B6BD5">
        <w:rPr>
          <w:noProof/>
          <w:lang w:eastAsia="en-US"/>
        </w:rPr>
        <w:lastRenderedPageBreak/>
        <mc:AlternateContent>
          <mc:Choice Requires="wps">
            <w:drawing>
              <wp:anchor distT="0" distB="0" distL="114300" distR="114300" simplePos="0" relativeHeight="251735040" behindDoc="0" locked="0" layoutInCell="1" allowOverlap="1" wp14:anchorId="79D2971C" wp14:editId="72F57AE5">
                <wp:simplePos x="0" y="0"/>
                <wp:positionH relativeFrom="page">
                  <wp:posOffset>4107815</wp:posOffset>
                </wp:positionH>
                <wp:positionV relativeFrom="page">
                  <wp:posOffset>8801100</wp:posOffset>
                </wp:positionV>
                <wp:extent cx="488950" cy="215900"/>
                <wp:effectExtent l="0" t="0" r="0" b="12700"/>
                <wp:wrapThrough wrapText="bothSides">
                  <wp:wrapPolygon edited="0">
                    <wp:start x="1122" y="0"/>
                    <wp:lineTo x="1122" y="20329"/>
                    <wp:lineTo x="19075" y="20329"/>
                    <wp:lineTo x="19075" y="0"/>
                    <wp:lineTo x="1122" y="0"/>
                  </wp:wrapPolygon>
                </wp:wrapThrough>
                <wp:docPr id="692" name="Text Box 692"/>
                <wp:cNvGraphicFramePr/>
                <a:graphic xmlns:a="http://schemas.openxmlformats.org/drawingml/2006/main">
                  <a:graphicData uri="http://schemas.microsoft.com/office/word/2010/wordprocessingShape">
                    <wps:wsp>
                      <wps:cNvSpPr txBox="1"/>
                      <wps:spPr>
                        <a:xfrm>
                          <a:off x="0" y="0"/>
                          <a:ext cx="488950"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F770B63" w14:textId="2890B342" w:rsidR="00315020" w:rsidRPr="005B6BD5" w:rsidRDefault="00315020" w:rsidP="005B6BD5">
                            <w:pPr>
                              <w:rPr>
                                <w:color w:val="000000" w:themeColor="text1"/>
                                <w:sz w:val="12"/>
                                <w:szCs w:val="12"/>
                              </w:rPr>
                            </w:pPr>
                            <w:r w:rsidRPr="005B6BD5">
                              <w:rPr>
                                <w:color w:val="000000" w:themeColor="text1"/>
                                <w:sz w:val="12"/>
                                <w:szCs w:val="12"/>
                              </w:rPr>
                              <w:t>Slit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2" o:spid="_x0000_s1078" type="#_x0000_t202" style="position:absolute;margin-left:323.45pt;margin-top:693pt;width:38.5pt;height:17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" mv:complextextbox="1" filled="f" stroked="f">
                <v:textbox>
                  <w:txbxContent>
                    <w:p w14:paraId="1F770B63" w14:textId="2890B342" w:rsidR="00315020" w:rsidRPr="005B6BD5" w:rsidRDefault="00315020" w:rsidP="005B6BD5">
                      <w:pPr>
                        <w:rPr>
                          <w:color w:val="000000" w:themeColor="text1"/>
                          <w:sz w:val="12"/>
                          <w:szCs w:val="12"/>
                        </w:rPr>
                      </w:pPr>
                      <w:r w:rsidRPr="005B6BD5">
                        <w:rPr>
                          <w:color w:val="000000" w:themeColor="text1"/>
                          <w:sz w:val="12"/>
                          <w:szCs w:val="12"/>
                        </w:rPr>
                        <w:t>Slit image</w:t>
                      </w:r>
                    </w:p>
                  </w:txbxContent>
                </v:textbox>
                <w10:wrap type="through" anchorx="page" anchory="page"/>
              </v:shape>
            </w:pict>
          </mc:Fallback>
        </mc:AlternateContent>
      </w:r>
      <w:r w:rsidR="009A15AC">
        <w:rPr>
          <w:noProof/>
          <w:lang w:eastAsia="en-US"/>
        </w:rPr>
        <mc:AlternateContent>
          <mc:Choice Requires="wps">
            <w:drawing>
              <wp:anchor distT="0" distB="0" distL="114300" distR="114300" simplePos="0" relativeHeight="251675648" behindDoc="0" locked="0" layoutInCell="1" allowOverlap="1" wp14:anchorId="7FC9DD03" wp14:editId="4E788DBD">
                <wp:simplePos x="0" y="0"/>
                <wp:positionH relativeFrom="page">
                  <wp:posOffset>2644775</wp:posOffset>
                </wp:positionH>
                <wp:positionV relativeFrom="page">
                  <wp:posOffset>9679940</wp:posOffset>
                </wp:positionV>
                <wp:extent cx="625475" cy="639445"/>
                <wp:effectExtent l="0" t="0" r="34925" b="46355"/>
                <wp:wrapNone/>
                <wp:docPr id="4127" name="Straight Connector 4127"/>
                <wp:cNvGraphicFramePr/>
                <a:graphic xmlns:a="http://schemas.openxmlformats.org/drawingml/2006/main">
                  <a:graphicData uri="http://schemas.microsoft.com/office/word/2010/wordprocessingShape">
                    <wps:wsp>
                      <wps:cNvCnPr/>
                      <wps:spPr>
                        <a:xfrm>
                          <a:off x="0" y="0"/>
                          <a:ext cx="625475" cy="639445"/>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27" o:spid="_x0000_s1026" style="position:absolute;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08.25pt,762.2pt" to="257.5pt,8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" strokecolor="black [3213]" strokeweight="1pt">
                <w10:wrap anchorx="page" anchory="page"/>
              </v:line>
            </w:pict>
          </mc:Fallback>
        </mc:AlternateContent>
      </w:r>
      <w:r w:rsidR="009A15AC">
        <w:rPr>
          <w:noProof/>
          <w:lang w:eastAsia="en-US"/>
        </w:rPr>
        <mc:AlternateContent>
          <mc:Choice Requires="wps">
            <w:drawing>
              <wp:anchor distT="0" distB="0" distL="114300" distR="114300" simplePos="0" relativeHeight="251673600" behindDoc="0" locked="0" layoutInCell="1" allowOverlap="1" wp14:anchorId="2CE58FE4" wp14:editId="01E270E4">
                <wp:simplePos x="0" y="0"/>
                <wp:positionH relativeFrom="page">
                  <wp:posOffset>2644775</wp:posOffset>
                </wp:positionH>
                <wp:positionV relativeFrom="page">
                  <wp:posOffset>9498965</wp:posOffset>
                </wp:positionV>
                <wp:extent cx="180975" cy="180975"/>
                <wp:effectExtent l="50800" t="25400" r="73025" b="98425"/>
                <wp:wrapThrough wrapText="bothSides">
                  <wp:wrapPolygon edited="0">
                    <wp:start x="-6063" y="-3032"/>
                    <wp:lineTo x="-6063" y="30316"/>
                    <wp:lineTo x="27284" y="30316"/>
                    <wp:lineTo x="24253" y="0"/>
                    <wp:lineTo x="24253" y="-3032"/>
                    <wp:lineTo x="-6063" y="-3032"/>
                  </wp:wrapPolygon>
                </wp:wrapThrough>
                <wp:docPr id="4125" name="Rectangle 4125"/>
                <wp:cNvGraphicFramePr/>
                <a:graphic xmlns:a="http://schemas.openxmlformats.org/drawingml/2006/main">
                  <a:graphicData uri="http://schemas.microsoft.com/office/word/2010/wordprocessingShape">
                    <wps:wsp>
                      <wps:cNvSpPr/>
                      <wps:spPr>
                        <a:xfrm>
                          <a:off x="0" y="0"/>
                          <a:ext cx="180975" cy="180975"/>
                        </a:xfrm>
                        <a:prstGeom prst="rect">
                          <a:avLst/>
                        </a:prstGeom>
                        <a:noFill/>
                        <a:ln w="127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25" o:spid="_x0000_s1026" style="position:absolute;margin-left:208.25pt;margin-top:747.95pt;width:14.25pt;height:14.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" filled="f" strokecolor="black [3213]" strokeweight="1pt">
                <v:shadow on="t" type="perspective" opacity=".75" mv:blur="38100f" origin=",.5" offset="-8687emu,.663mm" matrix="66191f,,,66191f"/>
                <w10:wrap type="through" anchorx="page" anchory="page"/>
              </v:rect>
            </w:pict>
          </mc:Fallback>
        </mc:AlternateContent>
      </w:r>
      <w:r w:rsidR="009A15AC">
        <w:rPr>
          <w:noProof/>
          <w:lang w:eastAsia="en-US"/>
        </w:rPr>
        <mc:AlternateContent>
          <mc:Choice Requires="wps">
            <w:drawing>
              <wp:anchor distT="0" distB="0" distL="114300" distR="114300" simplePos="0" relativeHeight="251674624" behindDoc="0" locked="0" layoutInCell="1" allowOverlap="1" wp14:anchorId="0826C03F" wp14:editId="67119D83">
                <wp:simplePos x="0" y="0"/>
                <wp:positionH relativeFrom="page">
                  <wp:posOffset>2641600</wp:posOffset>
                </wp:positionH>
                <wp:positionV relativeFrom="page">
                  <wp:posOffset>8953500</wp:posOffset>
                </wp:positionV>
                <wp:extent cx="628650" cy="545465"/>
                <wp:effectExtent l="0" t="0" r="31750" b="38735"/>
                <wp:wrapNone/>
                <wp:docPr id="4126" name="Straight Connector 4126"/>
                <wp:cNvGraphicFramePr/>
                <a:graphic xmlns:a="http://schemas.openxmlformats.org/drawingml/2006/main">
                  <a:graphicData uri="http://schemas.microsoft.com/office/word/2010/wordprocessingShape">
                    <wps:wsp>
                      <wps:cNvCnPr/>
                      <wps:spPr>
                        <a:xfrm flipV="1">
                          <a:off x="0" y="0"/>
                          <a:ext cx="628650" cy="545465"/>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26" o:spid="_x0000_s1026" style="position:absolute;flip:y;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08pt,705pt" to="257.5pt,74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" strokecolor="black [3213]" strokeweight="1pt">
                <w10:wrap anchorx="page" anchory="page"/>
              </v:line>
            </w:pict>
          </mc:Fallback>
        </mc:AlternateContent>
      </w:r>
      <w:r w:rsidR="009A15AC">
        <w:rPr>
          <w:noProof/>
          <w:lang w:eastAsia="en-US"/>
        </w:rPr>
        <mc:AlternateContent>
          <mc:Choice Requires="wps">
            <w:drawing>
              <wp:anchor distT="0" distB="0" distL="114300" distR="114300" simplePos="0" relativeHeight="251730944" behindDoc="0" locked="0" layoutInCell="1" allowOverlap="1" wp14:anchorId="55BD4268" wp14:editId="29D49DC2">
                <wp:simplePos x="0" y="0"/>
                <wp:positionH relativeFrom="page">
                  <wp:posOffset>2676525</wp:posOffset>
                </wp:positionH>
                <wp:positionV relativeFrom="page">
                  <wp:posOffset>8801100</wp:posOffset>
                </wp:positionV>
                <wp:extent cx="488950" cy="215900"/>
                <wp:effectExtent l="0" t="0" r="0" b="12700"/>
                <wp:wrapThrough wrapText="bothSides">
                  <wp:wrapPolygon edited="0">
                    <wp:start x="1122" y="0"/>
                    <wp:lineTo x="1122" y="20329"/>
                    <wp:lineTo x="19075" y="20329"/>
                    <wp:lineTo x="19075" y="0"/>
                    <wp:lineTo x="1122" y="0"/>
                  </wp:wrapPolygon>
                </wp:wrapThrough>
                <wp:docPr id="71" name="Text Box 71"/>
                <wp:cNvGraphicFramePr/>
                <a:graphic xmlns:a="http://schemas.openxmlformats.org/drawingml/2006/main">
                  <a:graphicData uri="http://schemas.microsoft.com/office/word/2010/wordprocessingShape">
                    <wps:wsp>
                      <wps:cNvSpPr txBox="1"/>
                      <wps:spPr>
                        <a:xfrm>
                          <a:off x="0" y="0"/>
                          <a:ext cx="488950"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B18BF5E" w14:textId="1B399C26" w:rsidR="00315020" w:rsidRPr="009A15AC" w:rsidRDefault="00315020" w:rsidP="009A15AC">
                            <w:pPr>
                              <w:rPr>
                                <w:color w:val="0000FF"/>
                                <w:sz w:val="12"/>
                                <w:szCs w:val="12"/>
                              </w:rPr>
                            </w:pPr>
                            <w:r w:rsidRPr="009A15AC">
                              <w:rPr>
                                <w:color w:val="0000FF"/>
                                <w:sz w:val="12"/>
                                <w:szCs w:val="12"/>
                              </w:rPr>
                              <w:t>Blue chip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79" type="#_x0000_t202" style="position:absolute;margin-left:210.75pt;margin-top:693pt;width:38.5pt;height:17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E7K9UCAAAf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" mv:complextextbox="1" filled="f" stroked="f">
                <v:textbox>
                  <w:txbxContent>
                    <w:p w14:paraId="6B18BF5E" w14:textId="1B399C26" w:rsidR="00315020" w:rsidRPr="009A15AC" w:rsidRDefault="00315020" w:rsidP="009A15AC">
                      <w:pPr>
                        <w:rPr>
                          <w:color w:val="0000FF"/>
                          <w:sz w:val="12"/>
                          <w:szCs w:val="12"/>
                        </w:rPr>
                      </w:pPr>
                      <w:r w:rsidRPr="009A15AC">
                        <w:rPr>
                          <w:color w:val="0000FF"/>
                          <w:sz w:val="12"/>
                          <w:szCs w:val="12"/>
                        </w:rPr>
                        <w:t>Blue chip</w:t>
                      </w:r>
                    </w:p>
                  </w:txbxContent>
                </v:textbox>
                <w10:wrap type="through" anchorx="page" anchory="page"/>
              </v:shape>
            </w:pict>
          </mc:Fallback>
        </mc:AlternateContent>
      </w:r>
      <w:r w:rsidR="009A15AC">
        <w:rPr>
          <w:noProof/>
          <w:lang w:eastAsia="en-US"/>
        </w:rPr>
        <mc:AlternateContent>
          <mc:Choice Requires="wps">
            <w:drawing>
              <wp:anchor distT="0" distB="0" distL="114300" distR="114300" simplePos="0" relativeHeight="251721728" behindDoc="0" locked="0" layoutInCell="1" allowOverlap="1" wp14:anchorId="0358019B" wp14:editId="5CB4ECEC">
                <wp:simplePos x="0" y="0"/>
                <wp:positionH relativeFrom="page">
                  <wp:posOffset>1733550</wp:posOffset>
                </wp:positionH>
                <wp:positionV relativeFrom="page">
                  <wp:posOffset>10168890</wp:posOffset>
                </wp:positionV>
                <wp:extent cx="441325" cy="215900"/>
                <wp:effectExtent l="0" t="0" r="0" b="12700"/>
                <wp:wrapThrough wrapText="bothSides">
                  <wp:wrapPolygon edited="0">
                    <wp:start x="1243" y="0"/>
                    <wp:lineTo x="1243" y="20329"/>
                    <wp:lineTo x="18647" y="20329"/>
                    <wp:lineTo x="18647" y="0"/>
                    <wp:lineTo x="1243" y="0"/>
                  </wp:wrapPolygon>
                </wp:wrapThrough>
                <wp:docPr id="48" name="Text Box 48"/>
                <wp:cNvGraphicFramePr/>
                <a:graphic xmlns:a="http://schemas.openxmlformats.org/drawingml/2006/main">
                  <a:graphicData uri="http://schemas.microsoft.com/office/word/2010/wordprocessingShape">
                    <wps:wsp>
                      <wps:cNvSpPr txBox="1"/>
                      <wps:spPr>
                        <a:xfrm>
                          <a:off x="0" y="0"/>
                          <a:ext cx="44132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81269C" w14:textId="53C08D7E" w:rsidR="00315020" w:rsidRPr="00D90332" w:rsidRDefault="00315020">
                            <w:pPr>
                              <w:rPr>
                                <w:sz w:val="12"/>
                                <w:szCs w:val="12"/>
                              </w:rPr>
                            </w:pPr>
                            <w:r w:rsidRPr="00D90332">
                              <w:rPr>
                                <w:sz w:val="12"/>
                                <w:szCs w:val="12"/>
                              </w:rPr>
                              <w:t>380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80" type="#_x0000_t202" style="position:absolute;margin-left:136.5pt;margin-top:800.7pt;width:34.75pt;height:17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clA9UCAAAf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" mv:complextextbox="1" filled="f" stroked="f">
                <v:textbox>
                  <w:txbxContent>
                    <w:p w14:paraId="2281269C" w14:textId="53C08D7E" w:rsidR="00315020" w:rsidRPr="00D90332" w:rsidRDefault="00315020">
                      <w:pPr>
                        <w:rPr>
                          <w:sz w:val="12"/>
                          <w:szCs w:val="12"/>
                        </w:rPr>
                      </w:pPr>
                      <w:r w:rsidRPr="00D90332">
                        <w:rPr>
                          <w:sz w:val="12"/>
                          <w:szCs w:val="12"/>
                        </w:rPr>
                        <w:t>380 nm</w:t>
                      </w:r>
                    </w:p>
                  </w:txbxContent>
                </v:textbox>
                <w10:wrap type="through" anchorx="page" anchory="page"/>
              </v:shape>
            </w:pict>
          </mc:Fallback>
        </mc:AlternateContent>
      </w:r>
      <w:r w:rsidR="009A15AC">
        <w:rPr>
          <w:noProof/>
          <w:lang w:eastAsia="en-US"/>
        </w:rPr>
        <mc:AlternateContent>
          <mc:Choice Requires="wps">
            <w:drawing>
              <wp:anchor distT="0" distB="0" distL="114300" distR="114300" simplePos="0" relativeHeight="251728896" behindDoc="0" locked="0" layoutInCell="1" allowOverlap="1" wp14:anchorId="7F553F2F" wp14:editId="23F20496">
                <wp:simplePos x="0" y="0"/>
                <wp:positionH relativeFrom="page">
                  <wp:posOffset>1231900</wp:posOffset>
                </wp:positionH>
                <wp:positionV relativeFrom="page">
                  <wp:posOffset>8801100</wp:posOffset>
                </wp:positionV>
                <wp:extent cx="488950" cy="215900"/>
                <wp:effectExtent l="0" t="0" r="0" b="12700"/>
                <wp:wrapThrough wrapText="bothSides">
                  <wp:wrapPolygon edited="0">
                    <wp:start x="1122" y="0"/>
                    <wp:lineTo x="1122" y="20329"/>
                    <wp:lineTo x="19075" y="20329"/>
                    <wp:lineTo x="19075" y="0"/>
                    <wp:lineTo x="1122" y="0"/>
                  </wp:wrapPolygon>
                </wp:wrapThrough>
                <wp:docPr id="69" name="Text Box 69"/>
                <wp:cNvGraphicFramePr/>
                <a:graphic xmlns:a="http://schemas.openxmlformats.org/drawingml/2006/main">
                  <a:graphicData uri="http://schemas.microsoft.com/office/word/2010/wordprocessingShape">
                    <wps:wsp>
                      <wps:cNvSpPr txBox="1"/>
                      <wps:spPr>
                        <a:xfrm>
                          <a:off x="0" y="0"/>
                          <a:ext cx="488950"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700051E" w14:textId="1B80E351" w:rsidR="00315020" w:rsidRPr="008A78BE" w:rsidRDefault="00315020" w:rsidP="008A78BE">
                            <w:pPr>
                              <w:rPr>
                                <w:color w:val="FF0000"/>
                                <w:sz w:val="12"/>
                                <w:szCs w:val="12"/>
                              </w:rPr>
                            </w:pPr>
                            <w:r w:rsidRPr="008A78BE">
                              <w:rPr>
                                <w:color w:val="FF0000"/>
                                <w:sz w:val="12"/>
                                <w:szCs w:val="12"/>
                              </w:rPr>
                              <w:t>Red chip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81" type="#_x0000_t202" style="position:absolute;margin-left:97pt;margin-top:693pt;width:38.5pt;height:17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" mv:complextextbox="1" filled="f" stroked="f">
                <v:textbox>
                  <w:txbxContent>
                    <w:p w14:paraId="4700051E" w14:textId="1B80E351" w:rsidR="00315020" w:rsidRPr="008A78BE" w:rsidRDefault="00315020" w:rsidP="008A78BE">
                      <w:pPr>
                        <w:rPr>
                          <w:color w:val="FF0000"/>
                          <w:sz w:val="12"/>
                          <w:szCs w:val="12"/>
                        </w:rPr>
                      </w:pPr>
                      <w:r w:rsidRPr="008A78BE">
                        <w:rPr>
                          <w:color w:val="FF0000"/>
                          <w:sz w:val="12"/>
                          <w:szCs w:val="12"/>
                        </w:rPr>
                        <w:t>Red chip</w:t>
                      </w:r>
                    </w:p>
                  </w:txbxContent>
                </v:textbox>
                <w10:wrap type="through" anchorx="page" anchory="page"/>
              </v:shape>
            </w:pict>
          </mc:Fallback>
        </mc:AlternateContent>
      </w:r>
      <w:r w:rsidR="008A78BE">
        <w:rPr>
          <w:noProof/>
          <w:lang w:eastAsia="en-US"/>
        </w:rPr>
        <mc:AlternateContent>
          <mc:Choice Requires="wps">
            <w:drawing>
              <wp:anchor distT="0" distB="0" distL="114300" distR="114300" simplePos="0" relativeHeight="251726848" behindDoc="0" locked="0" layoutInCell="1" allowOverlap="1" wp14:anchorId="3D0E7C65" wp14:editId="15FE3904">
                <wp:simplePos x="0" y="0"/>
                <wp:positionH relativeFrom="page">
                  <wp:posOffset>300990</wp:posOffset>
                </wp:positionH>
                <wp:positionV relativeFrom="page">
                  <wp:posOffset>8918575</wp:posOffset>
                </wp:positionV>
                <wp:extent cx="511175" cy="215900"/>
                <wp:effectExtent l="0" t="0" r="0" b="12700"/>
                <wp:wrapThrough wrapText="bothSides">
                  <wp:wrapPolygon edited="0">
                    <wp:start x="1073" y="0"/>
                    <wp:lineTo x="1073" y="20329"/>
                    <wp:lineTo x="19319" y="20329"/>
                    <wp:lineTo x="19319" y="0"/>
                    <wp:lineTo x="1073" y="0"/>
                  </wp:wrapPolygon>
                </wp:wrapThrough>
                <wp:docPr id="68" name="Text Box 68"/>
                <wp:cNvGraphicFramePr/>
                <a:graphic xmlns:a="http://schemas.openxmlformats.org/drawingml/2006/main">
                  <a:graphicData uri="http://schemas.microsoft.com/office/word/2010/wordprocessingShape">
                    <wps:wsp>
                      <wps:cNvSpPr txBox="1"/>
                      <wps:spPr>
                        <a:xfrm>
                          <a:off x="0" y="0"/>
                          <a:ext cx="51117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15E0EEF" w14:textId="7E607009" w:rsidR="00315020" w:rsidRPr="00D90332" w:rsidRDefault="00315020" w:rsidP="00D90332">
                            <w:pPr>
                              <w:rPr>
                                <w:sz w:val="12"/>
                                <w:szCs w:val="12"/>
                              </w:rPr>
                            </w:pPr>
                            <w:r>
                              <w:rPr>
                                <w:sz w:val="12"/>
                                <w:szCs w:val="12"/>
                              </w:rPr>
                              <w:t>780</w:t>
                            </w:r>
                            <w:r w:rsidRPr="00D90332">
                              <w:rPr>
                                <w:sz w:val="12"/>
                                <w:szCs w:val="12"/>
                              </w:rP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82" type="#_x0000_t202" style="position:absolute;margin-left:23.7pt;margin-top:702.25pt;width:40.25pt;height:17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" mv:complextextbox="1" filled="f" stroked="f">
                <v:textbox>
                  <w:txbxContent>
                    <w:p w14:paraId="015E0EEF" w14:textId="7E607009" w:rsidR="00315020" w:rsidRPr="00D90332" w:rsidRDefault="00315020" w:rsidP="00D90332">
                      <w:pPr>
                        <w:rPr>
                          <w:sz w:val="12"/>
                          <w:szCs w:val="12"/>
                        </w:rPr>
                      </w:pPr>
                      <w:r>
                        <w:rPr>
                          <w:sz w:val="12"/>
                          <w:szCs w:val="12"/>
                        </w:rPr>
                        <w:t>780</w:t>
                      </w:r>
                      <w:r w:rsidRPr="00D90332">
                        <w:rPr>
                          <w:sz w:val="12"/>
                          <w:szCs w:val="12"/>
                        </w:rPr>
                        <w:t xml:space="preserve"> nm</w:t>
                      </w:r>
                    </w:p>
                  </w:txbxContent>
                </v:textbox>
                <w10:wrap type="through" anchorx="page" anchory="page"/>
              </v:shape>
            </w:pict>
          </mc:Fallback>
        </mc:AlternateContent>
      </w:r>
      <w:r w:rsidR="008A78BE">
        <w:rPr>
          <w:noProof/>
          <w:lang w:eastAsia="en-US"/>
        </w:rPr>
        <mc:AlternateContent>
          <mc:Choice Requires="wps">
            <w:drawing>
              <wp:anchor distT="0" distB="0" distL="114300" distR="114300" simplePos="0" relativeHeight="251725824" behindDoc="0" locked="0" layoutInCell="1" allowOverlap="1" wp14:anchorId="25E3BD9C" wp14:editId="54DE0DD7">
                <wp:simplePos x="0" y="0"/>
                <wp:positionH relativeFrom="page">
                  <wp:posOffset>300990</wp:posOffset>
                </wp:positionH>
                <wp:positionV relativeFrom="page">
                  <wp:posOffset>10166985</wp:posOffset>
                </wp:positionV>
                <wp:extent cx="511175" cy="215900"/>
                <wp:effectExtent l="0" t="0" r="0" b="12700"/>
                <wp:wrapThrough wrapText="bothSides">
                  <wp:wrapPolygon edited="0">
                    <wp:start x="1073" y="0"/>
                    <wp:lineTo x="1073" y="20329"/>
                    <wp:lineTo x="19319" y="20329"/>
                    <wp:lineTo x="19319" y="0"/>
                    <wp:lineTo x="1073" y="0"/>
                  </wp:wrapPolygon>
                </wp:wrapThrough>
                <wp:docPr id="67" name="Text Box 67"/>
                <wp:cNvGraphicFramePr/>
                <a:graphic xmlns:a="http://schemas.openxmlformats.org/drawingml/2006/main">
                  <a:graphicData uri="http://schemas.microsoft.com/office/word/2010/wordprocessingShape">
                    <wps:wsp>
                      <wps:cNvSpPr txBox="1"/>
                      <wps:spPr>
                        <a:xfrm>
                          <a:off x="0" y="0"/>
                          <a:ext cx="51117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EFF385" w14:textId="0CB6DB7F" w:rsidR="00315020" w:rsidRPr="00D90332" w:rsidRDefault="00315020" w:rsidP="00D90332">
                            <w:pPr>
                              <w:rPr>
                                <w:sz w:val="12"/>
                                <w:szCs w:val="12"/>
                              </w:rPr>
                            </w:pPr>
                            <w:r>
                              <w:rPr>
                                <w:sz w:val="12"/>
                                <w:szCs w:val="12"/>
                              </w:rPr>
                              <w:t>51</w:t>
                            </w:r>
                            <w:r w:rsidRPr="00D90332">
                              <w:rPr>
                                <w:sz w:val="12"/>
                                <w:szCs w:val="12"/>
                              </w:rPr>
                              <w:t>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83" type="#_x0000_t202" style="position:absolute;margin-left:23.7pt;margin-top:800.55pt;width:40.25pt;height:17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S+l9UCAAAf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" mv:complextextbox="1" filled="f" stroked="f">
                <v:textbox>
                  <w:txbxContent>
                    <w:p w14:paraId="25EFF385" w14:textId="0CB6DB7F" w:rsidR="00315020" w:rsidRPr="00D90332" w:rsidRDefault="00315020" w:rsidP="00D90332">
                      <w:pPr>
                        <w:rPr>
                          <w:sz w:val="12"/>
                          <w:szCs w:val="12"/>
                        </w:rPr>
                      </w:pPr>
                      <w:r>
                        <w:rPr>
                          <w:sz w:val="12"/>
                          <w:szCs w:val="12"/>
                        </w:rPr>
                        <w:t>51</w:t>
                      </w:r>
                      <w:r w:rsidRPr="00D90332">
                        <w:rPr>
                          <w:sz w:val="12"/>
                          <w:szCs w:val="12"/>
                        </w:rPr>
                        <w:t>0 nm</w:t>
                      </w:r>
                    </w:p>
                  </w:txbxContent>
                </v:textbox>
                <w10:wrap type="through" anchorx="page" anchory="page"/>
              </v:shape>
            </w:pict>
          </mc:Fallback>
        </mc:AlternateContent>
      </w:r>
      <w:r w:rsidR="008A78BE">
        <w:rPr>
          <w:noProof/>
          <w:lang w:eastAsia="en-US"/>
        </w:rPr>
        <mc:AlternateContent>
          <mc:Choice Requires="wps">
            <w:drawing>
              <wp:anchor distT="0" distB="0" distL="114300" distR="114300" simplePos="0" relativeHeight="251723776" behindDoc="0" locked="0" layoutInCell="1" allowOverlap="1" wp14:anchorId="211EB136" wp14:editId="392567D0">
                <wp:simplePos x="0" y="0"/>
                <wp:positionH relativeFrom="page">
                  <wp:posOffset>1739900</wp:posOffset>
                </wp:positionH>
                <wp:positionV relativeFrom="page">
                  <wp:posOffset>8914130</wp:posOffset>
                </wp:positionV>
                <wp:extent cx="511175" cy="215900"/>
                <wp:effectExtent l="0" t="0" r="0" b="12700"/>
                <wp:wrapThrough wrapText="bothSides">
                  <wp:wrapPolygon edited="0">
                    <wp:start x="1073" y="0"/>
                    <wp:lineTo x="1073" y="20329"/>
                    <wp:lineTo x="19319" y="20329"/>
                    <wp:lineTo x="19319" y="0"/>
                    <wp:lineTo x="1073" y="0"/>
                  </wp:wrapPolygon>
                </wp:wrapThrough>
                <wp:docPr id="49" name="Text Box 49"/>
                <wp:cNvGraphicFramePr/>
                <a:graphic xmlns:a="http://schemas.openxmlformats.org/drawingml/2006/main">
                  <a:graphicData uri="http://schemas.microsoft.com/office/word/2010/wordprocessingShape">
                    <wps:wsp>
                      <wps:cNvSpPr txBox="1"/>
                      <wps:spPr>
                        <a:xfrm>
                          <a:off x="0" y="0"/>
                          <a:ext cx="51117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9C32E9" w14:textId="2EB5C10B" w:rsidR="00315020" w:rsidRPr="00D90332" w:rsidRDefault="00315020" w:rsidP="00D90332">
                            <w:pPr>
                              <w:rPr>
                                <w:sz w:val="12"/>
                                <w:szCs w:val="12"/>
                              </w:rPr>
                            </w:pPr>
                            <w:r>
                              <w:rPr>
                                <w:sz w:val="12"/>
                                <w:szCs w:val="12"/>
                              </w:rPr>
                              <w:t>530</w:t>
                            </w:r>
                            <w:r w:rsidRPr="00D90332">
                              <w:rPr>
                                <w:sz w:val="12"/>
                                <w:szCs w:val="12"/>
                              </w:rP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84" type="#_x0000_t202" style="position:absolute;margin-left:137pt;margin-top:701.9pt;width:40.25pt;height:17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" mv:complextextbox="1" filled="f" stroked="f">
                <v:textbox>
                  <w:txbxContent>
                    <w:p w14:paraId="549C32E9" w14:textId="2EB5C10B" w:rsidR="00315020" w:rsidRPr="00D90332" w:rsidRDefault="00315020" w:rsidP="00D90332">
                      <w:pPr>
                        <w:rPr>
                          <w:sz w:val="12"/>
                          <w:szCs w:val="12"/>
                        </w:rPr>
                      </w:pPr>
                      <w:r>
                        <w:rPr>
                          <w:sz w:val="12"/>
                          <w:szCs w:val="12"/>
                        </w:rPr>
                        <w:t>530</w:t>
                      </w:r>
                      <w:r w:rsidRPr="00D90332">
                        <w:rPr>
                          <w:sz w:val="12"/>
                          <w:szCs w:val="12"/>
                        </w:rPr>
                        <w:t xml:space="preserve"> nm</w:t>
                      </w:r>
                    </w:p>
                  </w:txbxContent>
                </v:textbox>
                <w10:wrap type="through" anchorx="page" anchory="page"/>
              </v:shape>
            </w:pict>
          </mc:Fallback>
        </mc:AlternateContent>
      </w:r>
      <w:r w:rsidR="00DF3386">
        <w:rPr>
          <w:noProof/>
          <w:lang w:eastAsia="en-US"/>
        </w:rPr>
        <w:drawing>
          <wp:anchor distT="0" distB="0" distL="114300" distR="114300" simplePos="0" relativeHeight="251667456" behindDoc="0" locked="0" layoutInCell="1" allowOverlap="1" wp14:anchorId="5F9DC412" wp14:editId="74275B5B">
            <wp:simplePos x="0" y="0"/>
            <wp:positionH relativeFrom="page">
              <wp:posOffset>3237865</wp:posOffset>
            </wp:positionH>
            <wp:positionV relativeFrom="page">
              <wp:posOffset>8926830</wp:posOffset>
            </wp:positionV>
            <wp:extent cx="1423035" cy="1417955"/>
            <wp:effectExtent l="0" t="0" r="0" b="4445"/>
            <wp:wrapTight wrapText="bothSides">
              <wp:wrapPolygon edited="0">
                <wp:start x="0" y="0"/>
                <wp:lineTo x="0" y="21281"/>
                <wp:lineTo x="21205" y="21281"/>
                <wp:lineTo x="21205" y="0"/>
                <wp:lineTo x="0" y="0"/>
              </wp:wrapPolygon>
            </wp:wrapTight>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eudoSLit.tiff"/>
                    <pic:cNvPicPr/>
                  </pic:nvPicPr>
                  <pic:blipFill>
                    <a:blip r:embed="rId18">
                      <a:extLst>
                        <a:ext uri="{28A0092B-C50C-407E-A947-70E740481C1C}">
                          <a14:useLocalDpi xmlns:a14="http://schemas.microsoft.com/office/drawing/2010/main" val="0"/>
                        </a:ext>
                      </a:extLst>
                    </a:blip>
                    <a:stretch>
                      <a:fillRect/>
                    </a:stretch>
                  </pic:blipFill>
                  <pic:spPr>
                    <a:xfrm>
                      <a:off x="0" y="0"/>
                      <a:ext cx="1423035" cy="1417955"/>
                    </a:xfrm>
                    <a:prstGeom prst="rect">
                      <a:avLst/>
                    </a:prstGeom>
                  </pic:spPr>
                </pic:pic>
              </a:graphicData>
            </a:graphic>
            <wp14:sizeRelH relativeFrom="margin">
              <wp14:pctWidth>0</wp14:pctWidth>
            </wp14:sizeRelH>
            <wp14:sizeRelV relativeFrom="margin">
              <wp14:pctHeight>0</wp14:pctHeight>
            </wp14:sizeRelV>
          </wp:anchor>
        </w:drawing>
      </w:r>
      <w:r w:rsidR="00DF3386">
        <w:rPr>
          <w:noProof/>
          <w:lang w:eastAsia="en-US"/>
        </w:rPr>
        <mc:AlternateContent>
          <mc:Choice Requires="wps">
            <w:drawing>
              <wp:anchor distT="0" distB="0" distL="114300" distR="114300" simplePos="0" relativeHeight="251611135" behindDoc="0" locked="0" layoutInCell="1" allowOverlap="1" wp14:anchorId="22101466" wp14:editId="24E8B02A">
                <wp:simplePos x="0" y="0"/>
                <wp:positionH relativeFrom="page">
                  <wp:posOffset>1809750</wp:posOffset>
                </wp:positionH>
                <wp:positionV relativeFrom="page">
                  <wp:posOffset>8950325</wp:posOffset>
                </wp:positionV>
                <wp:extent cx="1374775" cy="1369060"/>
                <wp:effectExtent l="0" t="0" r="22225" b="27940"/>
                <wp:wrapThrough wrapText="bothSides">
                  <wp:wrapPolygon edited="0">
                    <wp:start x="0" y="0"/>
                    <wp:lineTo x="0" y="21640"/>
                    <wp:lineTo x="21550" y="21640"/>
                    <wp:lineTo x="21550" y="0"/>
                    <wp:lineTo x="0" y="0"/>
                  </wp:wrapPolygon>
                </wp:wrapThrough>
                <wp:docPr id="47" name="Rectangle 47"/>
                <wp:cNvGraphicFramePr/>
                <a:graphic xmlns:a="http://schemas.openxmlformats.org/drawingml/2006/main">
                  <a:graphicData uri="http://schemas.microsoft.com/office/word/2010/wordprocessingShape">
                    <wps:wsp>
                      <wps:cNvSpPr/>
                      <wps:spPr>
                        <a:xfrm>
                          <a:off x="0" y="0"/>
                          <a:ext cx="1374775" cy="1369060"/>
                        </a:xfrm>
                        <a:prstGeom prst="rect">
                          <a:avLst/>
                        </a:prstGeom>
                        <a:noFill/>
                        <a:ln>
                          <a:solidFill>
                            <a:srgbClr val="0000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142.5pt;margin-top:704.75pt;width:108.25pt;height:107.8pt;z-index:2516111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" filled="f" strokecolor="blue" strokeweight="1pt">
                <w10:wrap type="through" anchorx="page" anchory="page"/>
              </v:rect>
            </w:pict>
          </mc:Fallback>
        </mc:AlternateContent>
      </w:r>
      <w:r w:rsidR="00DF3386">
        <w:rPr>
          <w:noProof/>
          <w:lang w:eastAsia="en-US"/>
        </w:rPr>
        <mc:AlternateContent>
          <mc:Choice Requires="wps">
            <w:drawing>
              <wp:anchor distT="0" distB="0" distL="114300" distR="114300" simplePos="0" relativeHeight="251720704" behindDoc="0" locked="0" layoutInCell="1" allowOverlap="1" wp14:anchorId="35104A32" wp14:editId="0DBB09B6">
                <wp:simplePos x="0" y="0"/>
                <wp:positionH relativeFrom="page">
                  <wp:posOffset>377824</wp:posOffset>
                </wp:positionH>
                <wp:positionV relativeFrom="page">
                  <wp:posOffset>8950325</wp:posOffset>
                </wp:positionV>
                <wp:extent cx="1374775" cy="1369060"/>
                <wp:effectExtent l="0" t="0" r="22225" b="27940"/>
                <wp:wrapThrough wrapText="bothSides">
                  <wp:wrapPolygon edited="0">
                    <wp:start x="0" y="0"/>
                    <wp:lineTo x="0" y="21640"/>
                    <wp:lineTo x="21550" y="21640"/>
                    <wp:lineTo x="21550" y="0"/>
                    <wp:lineTo x="0" y="0"/>
                  </wp:wrapPolygon>
                </wp:wrapThrough>
                <wp:docPr id="45" name="Rectangle 45"/>
                <wp:cNvGraphicFramePr/>
                <a:graphic xmlns:a="http://schemas.openxmlformats.org/drawingml/2006/main">
                  <a:graphicData uri="http://schemas.microsoft.com/office/word/2010/wordprocessingShape">
                    <wps:wsp>
                      <wps:cNvSpPr/>
                      <wps:spPr>
                        <a:xfrm>
                          <a:off x="0" y="0"/>
                          <a:ext cx="1374775" cy="1369060"/>
                        </a:xfrm>
                        <a:prstGeom prst="rect">
                          <a:avLst/>
                        </a:prstGeom>
                        <a:no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26" style="position:absolute;margin-left:29.75pt;margin-top:704.75pt;width:108.25pt;height:107.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" filled="f" strokecolor="#910000 [3044]" strokeweight="1pt">
                <w10:wrap type="through" anchorx="page" anchory="page"/>
              </v:rect>
            </w:pict>
          </mc:Fallback>
        </mc:AlternateContent>
      </w:r>
      <w:r w:rsidR="00637DED">
        <w:rPr>
          <w:noProof/>
          <w:lang w:eastAsia="en-US"/>
        </w:rPr>
        <w:drawing>
          <wp:anchor distT="0" distB="0" distL="114300" distR="114300" simplePos="0" relativeHeight="251610110" behindDoc="0" locked="0" layoutInCell="1" allowOverlap="1" wp14:anchorId="00731DDB" wp14:editId="5B704569">
            <wp:simplePos x="0" y="0"/>
            <wp:positionH relativeFrom="page">
              <wp:posOffset>2063750</wp:posOffset>
            </wp:positionH>
            <wp:positionV relativeFrom="page">
              <wp:posOffset>8950325</wp:posOffset>
            </wp:positionV>
            <wp:extent cx="914400" cy="1369060"/>
            <wp:effectExtent l="0" t="0" r="0" b="2540"/>
            <wp:wrapThrough wrapText="bothSides">
              <wp:wrapPolygon edited="0">
                <wp:start x="0" y="0"/>
                <wp:lineTo x="0" y="21239"/>
                <wp:lineTo x="21000" y="21239"/>
                <wp:lineTo x="21000" y="0"/>
                <wp:lineTo x="0" y="0"/>
              </wp:wrapPolygon>
            </wp:wrapThrough>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0"/>
                      <a:ext cx="914400" cy="1369060"/>
                    </a:xfrm>
                    <a:prstGeom prst="rect">
                      <a:avLst/>
                    </a:prstGeom>
                    <a:noFill/>
                    <a:ln>
                      <a:noFill/>
                    </a:ln>
                  </pic:spPr>
                </pic:pic>
              </a:graphicData>
            </a:graphic>
            <wp14:sizeRelH relativeFrom="page">
              <wp14:pctWidth>0</wp14:pctWidth>
            </wp14:sizeRelH>
            <wp14:sizeRelV relativeFrom="page">
              <wp14:pctHeight>0</wp14:pctHeight>
            </wp14:sizeRelV>
          </wp:anchor>
        </w:drawing>
      </w:r>
      <w:r w:rsidR="00EF1B64">
        <w:rPr>
          <w:noProof/>
          <w:lang w:eastAsia="en-US"/>
        </w:rPr>
        <w:drawing>
          <wp:anchor distT="0" distB="0" distL="114300" distR="114300" simplePos="0" relativeHeight="251717632" behindDoc="0" locked="0" layoutInCell="1" allowOverlap="1" wp14:anchorId="63F1A4CD" wp14:editId="7D23B31E">
            <wp:simplePos x="0" y="0"/>
            <wp:positionH relativeFrom="page">
              <wp:posOffset>371475</wp:posOffset>
            </wp:positionH>
            <wp:positionV relativeFrom="page">
              <wp:posOffset>8950325</wp:posOffset>
            </wp:positionV>
            <wp:extent cx="1381125" cy="1381125"/>
            <wp:effectExtent l="0" t="0" r="0" b="0"/>
            <wp:wrapThrough wrapText="bothSides">
              <wp:wrapPolygon edited="0">
                <wp:start x="0" y="0"/>
                <wp:lineTo x="0" y="21054"/>
                <wp:lineTo x="21054" y="21054"/>
                <wp:lineTo x="21054" y="0"/>
                <wp:lineTo x="0" y="0"/>
              </wp:wrapPolygon>
            </wp:wrapThrough>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V="1">
                      <a:off x="0" y="0"/>
                      <a:ext cx="138112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052FD">
        <w:rPr>
          <w:noProof/>
          <w:lang w:eastAsia="en-US"/>
        </w:rPr>
        <w:drawing>
          <wp:anchor distT="0" distB="0" distL="114300" distR="114300" simplePos="0" relativeHeight="251711488" behindDoc="0" locked="0" layoutInCell="1" allowOverlap="1" wp14:anchorId="24E97F64" wp14:editId="5D9B8E44">
            <wp:simplePos x="0" y="0"/>
            <wp:positionH relativeFrom="page">
              <wp:posOffset>377825</wp:posOffset>
            </wp:positionH>
            <wp:positionV relativeFrom="page">
              <wp:posOffset>3168015</wp:posOffset>
            </wp:positionV>
            <wp:extent cx="2032000" cy="1593850"/>
            <wp:effectExtent l="0" t="0" r="0" b="6350"/>
            <wp:wrapTight wrapText="bothSides">
              <wp:wrapPolygon edited="0">
                <wp:start x="0" y="0"/>
                <wp:lineTo x="0" y="21342"/>
                <wp:lineTo x="21330" y="21342"/>
                <wp:lineTo x="21330" y="0"/>
                <wp:lineTo x="0" y="0"/>
              </wp:wrapPolygon>
            </wp:wrapTight>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2000"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66F">
        <w:rPr>
          <w:noProof/>
          <w:lang w:eastAsia="en-US"/>
        </w:rPr>
        <w:drawing>
          <wp:anchor distT="0" distB="0" distL="114300" distR="114300" simplePos="0" relativeHeight="251712512" behindDoc="0" locked="0" layoutInCell="1" allowOverlap="1" wp14:anchorId="3FA011AC" wp14:editId="33ADB706">
            <wp:simplePos x="0" y="0"/>
            <wp:positionH relativeFrom="page">
              <wp:posOffset>374650</wp:posOffset>
            </wp:positionH>
            <wp:positionV relativeFrom="page">
              <wp:posOffset>4617720</wp:posOffset>
            </wp:positionV>
            <wp:extent cx="2044065" cy="1341120"/>
            <wp:effectExtent l="0" t="0" r="0" b="5080"/>
            <wp:wrapTight wrapText="bothSides">
              <wp:wrapPolygon edited="0">
                <wp:start x="15031" y="0"/>
                <wp:lineTo x="9126" y="1636"/>
                <wp:lineTo x="3489" y="4909"/>
                <wp:lineTo x="3489" y="6545"/>
                <wp:lineTo x="0" y="11455"/>
                <wp:lineTo x="0" y="15136"/>
                <wp:lineTo x="805" y="19636"/>
                <wp:lineTo x="3221" y="21273"/>
                <wp:lineTo x="3489" y="21273"/>
                <wp:lineTo x="5100" y="21273"/>
                <wp:lineTo x="5368" y="21273"/>
                <wp:lineTo x="8321" y="19636"/>
                <wp:lineTo x="9663" y="19636"/>
                <wp:lineTo x="21204" y="13909"/>
                <wp:lineTo x="21204" y="9000"/>
                <wp:lineTo x="20667" y="7773"/>
                <wp:lineTo x="18788" y="6136"/>
                <wp:lineTo x="17178" y="1227"/>
                <wp:lineTo x="16373" y="0"/>
                <wp:lineTo x="15031" y="0"/>
              </wp:wrapPolygon>
            </wp:wrapTight>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BEBA8EAE-BF5A-486C-A8C5-ECC9F3942E4B}">
                          <a14:imgProps xmlns:a14="http://schemas.microsoft.com/office/drawing/2010/main">
                            <a14:imgLayer r:embed="rId23">
                              <a14:imgEffect>
                                <a14:backgroundRemoval t="18598" b="89431" l="4375" r="90625">
                                  <a14:foregroundMark x1="4609" y1="33435" x2="4609" y2="33435"/>
                                  <a14:foregroundMark x1="4375" y1="41768" x2="4375" y2="41768"/>
                                  <a14:foregroundMark x1="7578" y1="46443" x2="7578" y2="46443"/>
                                </a14:backgroundRemoval>
                              </a14:imgEffect>
                            </a14:imgLayer>
                          </a14:imgProps>
                        </a:ext>
                        <a:ext uri="{28A0092B-C50C-407E-A947-70E740481C1C}">
                          <a14:useLocalDpi xmlns:a14="http://schemas.microsoft.com/office/drawing/2010/main" val="0"/>
                        </a:ext>
                      </a:extLst>
                    </a:blip>
                    <a:srcRect l="9593" t="19125" r="9921" b="10406"/>
                    <a:stretch>
                      <a:fillRect/>
                    </a:stretch>
                  </pic:blipFill>
                  <pic:spPr bwMode="auto">
                    <a:xfrm>
                      <a:off x="0" y="0"/>
                      <a:ext cx="2044065" cy="134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0E30">
        <w:rPr>
          <w:noProof/>
          <w:lang w:eastAsia="en-US"/>
        </w:rPr>
        <w:drawing>
          <wp:anchor distT="0" distB="0" distL="114300" distR="114300" simplePos="0" relativeHeight="251713536" behindDoc="0" locked="0" layoutInCell="1" allowOverlap="1" wp14:anchorId="7E97E2D5" wp14:editId="2A531F5F">
            <wp:simplePos x="0" y="0"/>
            <wp:positionH relativeFrom="page">
              <wp:posOffset>365125</wp:posOffset>
            </wp:positionH>
            <wp:positionV relativeFrom="page">
              <wp:posOffset>6043930</wp:posOffset>
            </wp:positionV>
            <wp:extent cx="2051050" cy="1388745"/>
            <wp:effectExtent l="0" t="0" r="6350" b="8255"/>
            <wp:wrapTight wrapText="bothSides">
              <wp:wrapPolygon edited="0">
                <wp:start x="0" y="0"/>
                <wp:lineTo x="0" y="21333"/>
                <wp:lineTo x="21399" y="21333"/>
                <wp:lineTo x="21399" y="0"/>
                <wp:lineTo x="0" y="0"/>
              </wp:wrapPolygon>
            </wp:wrapTight>
            <wp:docPr id="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51050" cy="1388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A1B49">
        <w:rPr>
          <w:noProof/>
          <w:lang w:eastAsia="en-US"/>
        </w:rPr>
        <w:drawing>
          <wp:anchor distT="0" distB="0" distL="114300" distR="114300" simplePos="0" relativeHeight="251710464" behindDoc="0" locked="0" layoutInCell="1" allowOverlap="1" wp14:anchorId="59F5914B" wp14:editId="51E75035">
            <wp:simplePos x="0" y="0"/>
            <wp:positionH relativeFrom="page">
              <wp:posOffset>374650</wp:posOffset>
            </wp:positionH>
            <wp:positionV relativeFrom="page">
              <wp:posOffset>7435850</wp:posOffset>
            </wp:positionV>
            <wp:extent cx="1905000" cy="1339850"/>
            <wp:effectExtent l="0" t="0" r="0" b="6350"/>
            <wp:wrapThrough wrapText="bothSides">
              <wp:wrapPolygon edited="0">
                <wp:start x="0" y="0"/>
                <wp:lineTo x="0" y="21293"/>
                <wp:lineTo x="21312" y="21293"/>
                <wp:lineTo x="21312" y="0"/>
                <wp:lineTo x="0" y="0"/>
              </wp:wrapPolygon>
            </wp:wrapThrough>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98D">
        <w:rPr>
          <w:noProof/>
          <w:lang w:eastAsia="en-US"/>
        </w:rPr>
        <w:drawing>
          <wp:anchor distT="0" distB="0" distL="114300" distR="114300" simplePos="0" relativeHeight="251707392" behindDoc="0" locked="0" layoutInCell="1" allowOverlap="1" wp14:anchorId="06AE3910" wp14:editId="31FCF325">
            <wp:simplePos x="0" y="0"/>
            <wp:positionH relativeFrom="page">
              <wp:posOffset>365760</wp:posOffset>
            </wp:positionH>
            <wp:positionV relativeFrom="page">
              <wp:posOffset>1635125</wp:posOffset>
            </wp:positionV>
            <wp:extent cx="2050415" cy="1518285"/>
            <wp:effectExtent l="0" t="0" r="6985" b="5715"/>
            <wp:wrapTight wrapText="bothSides">
              <wp:wrapPolygon edited="0">
                <wp:start x="0" y="0"/>
                <wp:lineTo x="0" y="21320"/>
                <wp:lineTo x="21406" y="21320"/>
                <wp:lineTo x="21406" y="0"/>
                <wp:lineTo x="0" y="0"/>
              </wp:wrapPolygon>
            </wp:wrapTight>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3.png"/>
                    <pic:cNvPicPr/>
                  </pic:nvPicPr>
                  <pic:blipFill rotWithShape="1">
                    <a:blip r:embed="rId26">
                      <a:extLst>
                        <a:ext uri="{28A0092B-C50C-407E-A947-70E740481C1C}">
                          <a14:useLocalDpi xmlns:a14="http://schemas.microsoft.com/office/drawing/2010/main" val="0"/>
                        </a:ext>
                      </a:extLst>
                    </a:blip>
                    <a:srcRect t="9705"/>
                    <a:stretch/>
                  </pic:blipFill>
                  <pic:spPr bwMode="auto">
                    <a:xfrm>
                      <a:off x="0" y="0"/>
                      <a:ext cx="2050415" cy="1518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750">
        <w:rPr>
          <w:noProof/>
          <w:lang w:eastAsia="en-US"/>
        </w:rPr>
        <w:drawing>
          <wp:anchor distT="0" distB="0" distL="114300" distR="114300" simplePos="0" relativeHeight="251620352" behindDoc="0" locked="0" layoutInCell="1" allowOverlap="1" wp14:anchorId="76D7678E" wp14:editId="0B419845">
            <wp:simplePos x="0" y="0"/>
            <wp:positionH relativeFrom="page">
              <wp:posOffset>4705350</wp:posOffset>
            </wp:positionH>
            <wp:positionV relativeFrom="page">
              <wp:posOffset>8738235</wp:posOffset>
            </wp:positionV>
            <wp:extent cx="2484755" cy="1587500"/>
            <wp:effectExtent l="0" t="0" r="4445" b="1270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
                    <a:srcRect/>
                    <a:stretch>
                      <a:fillRect/>
                    </a:stretch>
                  </pic:blipFill>
                  <pic:spPr bwMode="auto">
                    <a:xfrm>
                      <a:off x="0" y="0"/>
                      <a:ext cx="2484755" cy="1587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607CD">
        <w:rPr>
          <w:noProof/>
          <w:lang w:eastAsia="en-US"/>
        </w:rPr>
        <mc:AlternateContent>
          <mc:Choice Requires="wps">
            <w:drawing>
              <wp:anchor distT="0" distB="0" distL="114300" distR="114300" simplePos="0" relativeHeight="251648000" behindDoc="0" locked="0" layoutInCell="1" allowOverlap="1" wp14:anchorId="3D8A332A" wp14:editId="18EF1B56">
                <wp:simplePos x="0" y="0"/>
                <wp:positionH relativeFrom="page">
                  <wp:posOffset>2644140</wp:posOffset>
                </wp:positionH>
                <wp:positionV relativeFrom="page">
                  <wp:posOffset>1515745</wp:posOffset>
                </wp:positionV>
                <wp:extent cx="4545965" cy="7441565"/>
                <wp:effectExtent l="0" t="0" r="635" b="635"/>
                <wp:wrapTight wrapText="bothSides">
                  <wp:wrapPolygon edited="0">
                    <wp:start x="0" y="74"/>
                    <wp:lineTo x="0" y="21528"/>
                    <wp:lineTo x="21482" y="21528"/>
                    <wp:lineTo x="21482" y="74"/>
                    <wp:lineTo x="0" y="74"/>
                  </wp:wrapPolygon>
                </wp:wrapTight>
                <wp:docPr id="231"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7441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1F0C2EA" w14:textId="77777777" w:rsidR="00315020" w:rsidRPr="00376FE3" w:rsidRDefault="00315020" w:rsidP="00073AE4">
                            <w:pPr>
                              <w:pStyle w:val="BodyText"/>
                              <w:spacing w:after="60"/>
                              <w:rPr>
                                <w:b/>
                              </w:rPr>
                            </w:pPr>
                            <w:r>
                              <w:rPr>
                                <w:b/>
                              </w:rPr>
                              <w:t>Extreme spectroscopic and radial-velocity precision</w:t>
                            </w:r>
                          </w:p>
                          <w:p w14:paraId="4C727362" w14:textId="60704EC5" w:rsidR="00315020" w:rsidRPr="00097842" w:rsidRDefault="00315020" w:rsidP="002E018E">
                            <w:pPr>
                              <w:pStyle w:val="BodyText"/>
                              <w:spacing w:after="240"/>
                              <w:jc w:val="both"/>
                            </w:pPr>
                            <w:r>
                              <w:t>The extreme precision will be obtained by adopting and improving well-known HARPS concepts. The light of 1 or several UTs is fed by means of the front-end unit into optical fibers that scramble the light and provide excellent illumination stability to the spectrograph. In order to improve light scrambling, non-circular fiber shapes will be used. Laboratory tests on octagonal fibers have demonstrated that the scrambling efficiency can be increased by a factor of 10. The target fiber can be fed either with the light of the astronomical object or the calibration sources. The reference fiber will receive either sky light (faint source mode) or calibration light (bright source mode). In the latter case - the famous simultaneous-reference technique adopted in HARPS - it will be possible to track instrumental drifts down to the cm s</w:t>
                            </w:r>
                            <w:r w:rsidRPr="00DD2D3C">
                              <w:rPr>
                                <w:vertAlign w:val="superscript"/>
                              </w:rPr>
                              <w:t>-1</w:t>
                            </w:r>
                            <w:r>
                              <w:t xml:space="preserve"> level. This technique relies on the perfect knowledge and stability of the spectral lines of a spectral reference source. Therefore, ESPRESSO will integrate a newly developed laser frequency comb that provides stability and accuracy of better than 10</w:t>
                            </w:r>
                            <w:r w:rsidRPr="00DD2D3C">
                              <w:rPr>
                                <w:vertAlign w:val="superscript"/>
                              </w:rPr>
                              <w:t>-1</w:t>
                            </w:r>
                            <w:r>
                              <w:rPr>
                                <w:vertAlign w:val="superscript"/>
                              </w:rPr>
                              <w:t>1</w:t>
                            </w:r>
                            <w:r>
                              <w:t>, well below the cm s</w:t>
                            </w:r>
                            <w:r w:rsidRPr="00DD2D3C">
                              <w:rPr>
                                <w:vertAlign w:val="superscript"/>
                              </w:rPr>
                              <w:t>-2</w:t>
                            </w:r>
                            <w:r>
                              <w:t xml:space="preserve"> regime.</w:t>
                            </w:r>
                          </w:p>
                          <w:tbl>
                            <w:tblPr>
                              <w:tblW w:w="6886" w:type="dxa"/>
                              <w:jc w:val="center"/>
                              <w:tblLayout w:type="fixed"/>
                              <w:tblLook w:val="0000" w:firstRow="0" w:lastRow="0" w:firstColumn="0" w:lastColumn="0" w:noHBand="0" w:noVBand="0"/>
                            </w:tblPr>
                            <w:tblGrid>
                              <w:gridCol w:w="2139"/>
                              <w:gridCol w:w="1530"/>
                              <w:gridCol w:w="1657"/>
                              <w:gridCol w:w="1560"/>
                            </w:tblGrid>
                            <w:tr w:rsidR="00315020" w:rsidRPr="00097842" w14:paraId="274F61D3" w14:textId="77777777">
                              <w:trPr>
                                <w:trHeight w:val="20"/>
                                <w:jc w:val="center"/>
                              </w:trPr>
                              <w:tc>
                                <w:tcPr>
                                  <w:tcW w:w="2139" w:type="dxa"/>
                                  <w:tcBorders>
                                    <w:top w:val="single" w:sz="8" w:space="0" w:color="008000"/>
                                    <w:bottom w:val="single" w:sz="4" w:space="0" w:color="008000"/>
                                  </w:tcBorders>
                                  <w:shd w:val="clear" w:color="auto" w:fill="auto"/>
                                </w:tcPr>
                                <w:p w14:paraId="5DC1516A" w14:textId="77777777" w:rsidR="00315020" w:rsidRPr="00097842" w:rsidRDefault="00315020" w:rsidP="00073AE4">
                                  <w:pPr>
                                    <w:keepNext/>
                                    <w:snapToGrid w:val="0"/>
                                    <w:rPr>
                                      <w:sz w:val="16"/>
                                    </w:rPr>
                                  </w:pPr>
                                  <w:r w:rsidRPr="00097842">
                                    <w:rPr>
                                      <w:sz w:val="16"/>
                                    </w:rPr>
                                    <w:t>Parameter</w:t>
                                  </w:r>
                                  <w:r>
                                    <w:rPr>
                                      <w:sz w:val="16"/>
                                    </w:rPr>
                                    <w:t>/Mode</w:t>
                                  </w:r>
                                </w:p>
                              </w:tc>
                              <w:tc>
                                <w:tcPr>
                                  <w:tcW w:w="1530" w:type="dxa"/>
                                  <w:tcBorders>
                                    <w:top w:val="single" w:sz="8" w:space="0" w:color="008000"/>
                                    <w:bottom w:val="single" w:sz="4" w:space="0" w:color="008000"/>
                                  </w:tcBorders>
                                  <w:shd w:val="clear" w:color="auto" w:fill="auto"/>
                                </w:tcPr>
                                <w:p w14:paraId="5C5D2F0A" w14:textId="77777777" w:rsidR="00315020" w:rsidRPr="00097842" w:rsidRDefault="00315020" w:rsidP="00073AE4">
                                  <w:pPr>
                                    <w:keepNext/>
                                    <w:snapToGrid w:val="0"/>
                                    <w:rPr>
                                      <w:sz w:val="16"/>
                                    </w:rPr>
                                  </w:pPr>
                                  <w:r>
                                    <w:rPr>
                                      <w:sz w:val="16"/>
                                    </w:rPr>
                                    <w:t>singleHR (1 UT)</w:t>
                                  </w:r>
                                </w:p>
                              </w:tc>
                              <w:tc>
                                <w:tcPr>
                                  <w:tcW w:w="1657" w:type="dxa"/>
                                  <w:tcBorders>
                                    <w:top w:val="single" w:sz="8" w:space="0" w:color="008000"/>
                                    <w:bottom w:val="single" w:sz="4" w:space="0" w:color="008000"/>
                                  </w:tcBorders>
                                </w:tcPr>
                                <w:p w14:paraId="7DE2832C" w14:textId="77777777" w:rsidR="00315020" w:rsidRPr="00097842" w:rsidRDefault="00315020" w:rsidP="00073AE4">
                                  <w:pPr>
                                    <w:keepNext/>
                                    <w:snapToGrid w:val="0"/>
                                    <w:rPr>
                                      <w:sz w:val="16"/>
                                    </w:rPr>
                                  </w:pPr>
                                  <w:r>
                                    <w:rPr>
                                      <w:sz w:val="16"/>
                                    </w:rPr>
                                    <w:t>multiMR (up to 4 UTs)</w:t>
                                  </w:r>
                                </w:p>
                              </w:tc>
                              <w:tc>
                                <w:tcPr>
                                  <w:tcW w:w="1560" w:type="dxa"/>
                                  <w:tcBorders>
                                    <w:top w:val="single" w:sz="8" w:space="0" w:color="008000"/>
                                    <w:bottom w:val="single" w:sz="4" w:space="0" w:color="008000"/>
                                  </w:tcBorders>
                                </w:tcPr>
                                <w:p w14:paraId="75CF2871" w14:textId="77777777" w:rsidR="00315020" w:rsidRPr="00097842" w:rsidRDefault="00315020" w:rsidP="00073AE4">
                                  <w:pPr>
                                    <w:keepNext/>
                                    <w:snapToGrid w:val="0"/>
                                    <w:rPr>
                                      <w:sz w:val="16"/>
                                    </w:rPr>
                                  </w:pPr>
                                  <w:r>
                                    <w:rPr>
                                      <w:sz w:val="16"/>
                                    </w:rPr>
                                    <w:t>singleUHR (1 UT)</w:t>
                                  </w:r>
                                </w:p>
                              </w:tc>
                            </w:tr>
                            <w:tr w:rsidR="00315020" w:rsidRPr="00097842" w14:paraId="5111304F" w14:textId="77777777">
                              <w:trPr>
                                <w:trHeight w:val="20"/>
                                <w:jc w:val="center"/>
                              </w:trPr>
                              <w:tc>
                                <w:tcPr>
                                  <w:tcW w:w="2139" w:type="dxa"/>
                                  <w:tcBorders>
                                    <w:top w:val="single" w:sz="4" w:space="0" w:color="008000"/>
                                  </w:tcBorders>
                                  <w:shd w:val="clear" w:color="auto" w:fill="auto"/>
                                </w:tcPr>
                                <w:p w14:paraId="2B68AF59" w14:textId="77777777" w:rsidR="00315020" w:rsidRPr="00097842" w:rsidRDefault="00315020" w:rsidP="00073AE4">
                                  <w:pPr>
                                    <w:keepNext/>
                                    <w:snapToGrid w:val="0"/>
                                    <w:rPr>
                                      <w:sz w:val="16"/>
                                    </w:rPr>
                                  </w:pPr>
                                  <w:r w:rsidRPr="00097842">
                                    <w:rPr>
                                      <w:sz w:val="16"/>
                                    </w:rPr>
                                    <w:t>Wavelength range</w:t>
                                  </w:r>
                                </w:p>
                              </w:tc>
                              <w:tc>
                                <w:tcPr>
                                  <w:tcW w:w="1530" w:type="dxa"/>
                                  <w:tcBorders>
                                    <w:top w:val="single" w:sz="4" w:space="0" w:color="008000"/>
                                  </w:tcBorders>
                                  <w:shd w:val="clear" w:color="auto" w:fill="auto"/>
                                </w:tcPr>
                                <w:p w14:paraId="6A1BBF0C" w14:textId="77777777" w:rsidR="00315020" w:rsidRPr="00097842" w:rsidRDefault="00315020" w:rsidP="00F4787B">
                                  <w:pPr>
                                    <w:keepNext/>
                                    <w:snapToGrid w:val="0"/>
                                    <w:rPr>
                                      <w:sz w:val="16"/>
                                    </w:rPr>
                                  </w:pPr>
                                  <w:r w:rsidRPr="00097842">
                                    <w:rPr>
                                      <w:sz w:val="16"/>
                                    </w:rPr>
                                    <w:t>380-</w:t>
                                  </w:r>
                                  <w:r>
                                    <w:rPr>
                                      <w:sz w:val="16"/>
                                    </w:rPr>
                                    <w:t>780</w:t>
                                  </w:r>
                                  <w:r w:rsidRPr="00097842">
                                    <w:rPr>
                                      <w:sz w:val="16"/>
                                    </w:rPr>
                                    <w:t xml:space="preserve"> nm</w:t>
                                  </w:r>
                                </w:p>
                              </w:tc>
                              <w:tc>
                                <w:tcPr>
                                  <w:tcW w:w="1657" w:type="dxa"/>
                                  <w:tcBorders>
                                    <w:top w:val="single" w:sz="4" w:space="0" w:color="008000"/>
                                  </w:tcBorders>
                                </w:tcPr>
                                <w:p w14:paraId="457D27C5" w14:textId="77777777" w:rsidR="00315020" w:rsidRPr="00097842" w:rsidRDefault="00315020" w:rsidP="00F4787B">
                                  <w:pPr>
                                    <w:keepNext/>
                                    <w:snapToGrid w:val="0"/>
                                    <w:rPr>
                                      <w:sz w:val="16"/>
                                    </w:rPr>
                                  </w:pPr>
                                  <w:r w:rsidRPr="00097842">
                                    <w:rPr>
                                      <w:sz w:val="16"/>
                                    </w:rPr>
                                    <w:t>380-</w:t>
                                  </w:r>
                                  <w:r>
                                    <w:rPr>
                                      <w:sz w:val="16"/>
                                    </w:rPr>
                                    <w:t>780</w:t>
                                  </w:r>
                                  <w:r w:rsidRPr="00097842">
                                    <w:rPr>
                                      <w:sz w:val="16"/>
                                    </w:rPr>
                                    <w:t xml:space="preserve"> nm</w:t>
                                  </w:r>
                                </w:p>
                              </w:tc>
                              <w:tc>
                                <w:tcPr>
                                  <w:tcW w:w="1560" w:type="dxa"/>
                                  <w:tcBorders>
                                    <w:top w:val="single" w:sz="4" w:space="0" w:color="008000"/>
                                  </w:tcBorders>
                                </w:tcPr>
                                <w:p w14:paraId="6D6B866F" w14:textId="77777777" w:rsidR="00315020" w:rsidRPr="00097842" w:rsidRDefault="00315020" w:rsidP="00F4787B">
                                  <w:pPr>
                                    <w:keepNext/>
                                    <w:snapToGrid w:val="0"/>
                                    <w:rPr>
                                      <w:sz w:val="16"/>
                                    </w:rPr>
                                  </w:pPr>
                                  <w:r w:rsidRPr="00097842">
                                    <w:rPr>
                                      <w:sz w:val="16"/>
                                    </w:rPr>
                                    <w:t>380-</w:t>
                                  </w:r>
                                  <w:r>
                                    <w:rPr>
                                      <w:sz w:val="16"/>
                                    </w:rPr>
                                    <w:t>780</w:t>
                                  </w:r>
                                  <w:r w:rsidRPr="00097842">
                                    <w:rPr>
                                      <w:sz w:val="16"/>
                                    </w:rPr>
                                    <w:t xml:space="preserve"> nm</w:t>
                                  </w:r>
                                </w:p>
                              </w:tc>
                            </w:tr>
                            <w:tr w:rsidR="00315020" w:rsidRPr="00097842" w14:paraId="0F251B96" w14:textId="77777777">
                              <w:trPr>
                                <w:trHeight w:val="20"/>
                                <w:jc w:val="center"/>
                              </w:trPr>
                              <w:tc>
                                <w:tcPr>
                                  <w:tcW w:w="2139" w:type="dxa"/>
                                  <w:shd w:val="clear" w:color="auto" w:fill="auto"/>
                                </w:tcPr>
                                <w:p w14:paraId="1B771467" w14:textId="77777777" w:rsidR="00315020" w:rsidRPr="00097842" w:rsidRDefault="00315020" w:rsidP="00073AE4">
                                  <w:pPr>
                                    <w:keepNext/>
                                    <w:snapToGrid w:val="0"/>
                                    <w:rPr>
                                      <w:sz w:val="16"/>
                                    </w:rPr>
                                  </w:pPr>
                                  <w:r w:rsidRPr="00097842">
                                    <w:rPr>
                                      <w:sz w:val="16"/>
                                    </w:rPr>
                                    <w:t>Resolving power</w:t>
                                  </w:r>
                                </w:p>
                              </w:tc>
                              <w:tc>
                                <w:tcPr>
                                  <w:tcW w:w="1530" w:type="dxa"/>
                                  <w:shd w:val="clear" w:color="auto" w:fill="auto"/>
                                </w:tcPr>
                                <w:p w14:paraId="425674C1" w14:textId="6335F757" w:rsidR="00315020" w:rsidRPr="00097842" w:rsidRDefault="00315020" w:rsidP="00073AE4">
                                  <w:pPr>
                                    <w:keepNext/>
                                    <w:snapToGrid w:val="0"/>
                                    <w:rPr>
                                      <w:sz w:val="16"/>
                                    </w:rPr>
                                  </w:pPr>
                                  <w:r>
                                    <w:rPr>
                                      <w:sz w:val="16"/>
                                    </w:rPr>
                                    <w:t>134</w:t>
                                  </w:r>
                                  <w:r w:rsidRPr="00097842">
                                    <w:rPr>
                                      <w:sz w:val="16"/>
                                    </w:rPr>
                                    <w:t>’000</w:t>
                                  </w:r>
                                </w:p>
                              </w:tc>
                              <w:tc>
                                <w:tcPr>
                                  <w:tcW w:w="1657" w:type="dxa"/>
                                </w:tcPr>
                                <w:p w14:paraId="09C9F8F1" w14:textId="6DA75B0C" w:rsidR="00315020" w:rsidRPr="00097842" w:rsidRDefault="00315020" w:rsidP="00073AE4">
                                  <w:pPr>
                                    <w:keepNext/>
                                    <w:snapToGrid w:val="0"/>
                                    <w:rPr>
                                      <w:sz w:val="16"/>
                                    </w:rPr>
                                  </w:pPr>
                                  <w:r>
                                    <w:rPr>
                                      <w:sz w:val="16"/>
                                    </w:rPr>
                                    <w:t>59</w:t>
                                  </w:r>
                                  <w:r w:rsidRPr="00097842">
                                    <w:rPr>
                                      <w:sz w:val="16"/>
                                    </w:rPr>
                                    <w:t>’000</w:t>
                                  </w:r>
                                </w:p>
                              </w:tc>
                              <w:tc>
                                <w:tcPr>
                                  <w:tcW w:w="1560" w:type="dxa"/>
                                </w:tcPr>
                                <w:p w14:paraId="245FED73" w14:textId="2A4698C1" w:rsidR="00315020" w:rsidRPr="00097842" w:rsidRDefault="00315020" w:rsidP="00073AE4">
                                  <w:pPr>
                                    <w:keepNext/>
                                    <w:snapToGrid w:val="0"/>
                                    <w:rPr>
                                      <w:sz w:val="16"/>
                                    </w:rPr>
                                  </w:pPr>
                                  <w:r>
                                    <w:rPr>
                                      <w:sz w:val="16"/>
                                    </w:rPr>
                                    <w:t>225</w:t>
                                  </w:r>
                                  <w:r w:rsidRPr="00097842">
                                    <w:rPr>
                                      <w:sz w:val="16"/>
                                    </w:rPr>
                                    <w:t>’000</w:t>
                                  </w:r>
                                </w:p>
                              </w:tc>
                            </w:tr>
                            <w:tr w:rsidR="00315020" w:rsidRPr="00097842" w14:paraId="28F1C30B" w14:textId="77777777">
                              <w:trPr>
                                <w:trHeight w:val="20"/>
                                <w:jc w:val="center"/>
                              </w:trPr>
                              <w:tc>
                                <w:tcPr>
                                  <w:tcW w:w="2139" w:type="dxa"/>
                                  <w:shd w:val="clear" w:color="auto" w:fill="auto"/>
                                </w:tcPr>
                                <w:p w14:paraId="1DA015EC" w14:textId="77777777" w:rsidR="00315020" w:rsidRPr="00097842" w:rsidRDefault="00315020" w:rsidP="00073AE4">
                                  <w:pPr>
                                    <w:keepNext/>
                                    <w:snapToGrid w:val="0"/>
                                    <w:rPr>
                                      <w:sz w:val="16"/>
                                    </w:rPr>
                                  </w:pPr>
                                  <w:r w:rsidRPr="00097842">
                                    <w:rPr>
                                      <w:sz w:val="16"/>
                                    </w:rPr>
                                    <w:t>Aperture on sky</w:t>
                                  </w:r>
                                </w:p>
                              </w:tc>
                              <w:tc>
                                <w:tcPr>
                                  <w:tcW w:w="1530" w:type="dxa"/>
                                  <w:shd w:val="clear" w:color="auto" w:fill="auto"/>
                                </w:tcPr>
                                <w:p w14:paraId="2175BCB4" w14:textId="77777777" w:rsidR="00315020" w:rsidRPr="00097842" w:rsidRDefault="00315020" w:rsidP="00073AE4">
                                  <w:pPr>
                                    <w:keepNext/>
                                    <w:snapToGrid w:val="0"/>
                                    <w:rPr>
                                      <w:sz w:val="16"/>
                                    </w:rPr>
                                  </w:pPr>
                                  <w:r w:rsidRPr="00097842">
                                    <w:rPr>
                                      <w:sz w:val="16"/>
                                    </w:rPr>
                                    <w:t>1.0 arcsec</w:t>
                                  </w:r>
                                </w:p>
                              </w:tc>
                              <w:tc>
                                <w:tcPr>
                                  <w:tcW w:w="1657" w:type="dxa"/>
                                </w:tcPr>
                                <w:p w14:paraId="3CD5012F" w14:textId="77777777" w:rsidR="00315020" w:rsidRPr="00097842" w:rsidRDefault="00315020" w:rsidP="00073AE4">
                                  <w:pPr>
                                    <w:keepNext/>
                                    <w:snapToGrid w:val="0"/>
                                    <w:rPr>
                                      <w:sz w:val="16"/>
                                    </w:rPr>
                                  </w:pPr>
                                  <w:r w:rsidRPr="00097842">
                                    <w:rPr>
                                      <w:sz w:val="16"/>
                                    </w:rPr>
                                    <w:t>4x1.0 arcsec</w:t>
                                  </w:r>
                                </w:p>
                              </w:tc>
                              <w:tc>
                                <w:tcPr>
                                  <w:tcW w:w="1560" w:type="dxa"/>
                                </w:tcPr>
                                <w:p w14:paraId="529B3FF7" w14:textId="77777777" w:rsidR="00315020" w:rsidRPr="00097842" w:rsidRDefault="00315020" w:rsidP="00073AE4">
                                  <w:pPr>
                                    <w:keepNext/>
                                    <w:snapToGrid w:val="0"/>
                                    <w:rPr>
                                      <w:sz w:val="16"/>
                                    </w:rPr>
                                  </w:pPr>
                                  <w:r w:rsidRPr="00097842">
                                    <w:rPr>
                                      <w:sz w:val="16"/>
                                    </w:rPr>
                                    <w:t>0.5 arcsec</w:t>
                                  </w:r>
                                </w:p>
                              </w:tc>
                            </w:tr>
                            <w:tr w:rsidR="00315020" w:rsidRPr="00097842" w14:paraId="19011415" w14:textId="77777777">
                              <w:trPr>
                                <w:trHeight w:val="20"/>
                                <w:jc w:val="center"/>
                              </w:trPr>
                              <w:tc>
                                <w:tcPr>
                                  <w:tcW w:w="2139" w:type="dxa"/>
                                  <w:shd w:val="clear" w:color="auto" w:fill="auto"/>
                                </w:tcPr>
                                <w:p w14:paraId="5DD44E71" w14:textId="77777777" w:rsidR="00315020" w:rsidRPr="00097842" w:rsidRDefault="00315020" w:rsidP="00073AE4">
                                  <w:pPr>
                                    <w:keepNext/>
                                    <w:snapToGrid w:val="0"/>
                                    <w:rPr>
                                      <w:sz w:val="16"/>
                                    </w:rPr>
                                  </w:pPr>
                                  <w:r w:rsidRPr="00097842">
                                    <w:rPr>
                                      <w:sz w:val="16"/>
                                    </w:rPr>
                                    <w:t>S</w:t>
                                  </w:r>
                                  <w:r>
                                    <w:rPr>
                                      <w:sz w:val="16"/>
                                    </w:rPr>
                                    <w:t xml:space="preserve">pectral </w:t>
                                  </w:r>
                                  <w:r w:rsidRPr="00097842">
                                    <w:rPr>
                                      <w:sz w:val="16"/>
                                    </w:rPr>
                                    <w:t>ampling (average)</w:t>
                                  </w:r>
                                </w:p>
                              </w:tc>
                              <w:tc>
                                <w:tcPr>
                                  <w:tcW w:w="1530" w:type="dxa"/>
                                  <w:shd w:val="clear" w:color="auto" w:fill="auto"/>
                                </w:tcPr>
                                <w:p w14:paraId="34D22FE6" w14:textId="77777777" w:rsidR="00315020" w:rsidRPr="00097842" w:rsidRDefault="00315020" w:rsidP="00073AE4">
                                  <w:pPr>
                                    <w:keepNext/>
                                    <w:snapToGrid w:val="0"/>
                                    <w:rPr>
                                      <w:sz w:val="16"/>
                                    </w:rPr>
                                  </w:pPr>
                                  <w:r>
                                    <w:rPr>
                                      <w:sz w:val="16"/>
                                    </w:rPr>
                                    <w:t>4.5</w:t>
                                  </w:r>
                                  <w:r w:rsidRPr="00097842">
                                    <w:rPr>
                                      <w:sz w:val="16"/>
                                    </w:rPr>
                                    <w:t xml:space="preserve"> pixels</w:t>
                                  </w:r>
                                </w:p>
                              </w:tc>
                              <w:tc>
                                <w:tcPr>
                                  <w:tcW w:w="1657" w:type="dxa"/>
                                </w:tcPr>
                                <w:p w14:paraId="7E846524" w14:textId="77777777" w:rsidR="00315020" w:rsidRPr="00097842" w:rsidRDefault="00315020" w:rsidP="00073AE4">
                                  <w:pPr>
                                    <w:keepNext/>
                                    <w:snapToGrid w:val="0"/>
                                    <w:rPr>
                                      <w:sz w:val="16"/>
                                    </w:rPr>
                                  </w:pPr>
                                  <w:r>
                                    <w:rPr>
                                      <w:sz w:val="16"/>
                                    </w:rPr>
                                    <w:t>5.5</w:t>
                                  </w:r>
                                  <w:r w:rsidRPr="00097842">
                                    <w:rPr>
                                      <w:sz w:val="16"/>
                                    </w:rPr>
                                    <w:t xml:space="preserve"> pixels (binned x2)</w:t>
                                  </w:r>
                                </w:p>
                              </w:tc>
                              <w:tc>
                                <w:tcPr>
                                  <w:tcW w:w="1560" w:type="dxa"/>
                                </w:tcPr>
                                <w:p w14:paraId="38290712" w14:textId="77777777" w:rsidR="00315020" w:rsidRPr="00097842" w:rsidRDefault="00315020" w:rsidP="00073AE4">
                                  <w:pPr>
                                    <w:keepNext/>
                                    <w:snapToGrid w:val="0"/>
                                    <w:rPr>
                                      <w:sz w:val="16"/>
                                    </w:rPr>
                                  </w:pPr>
                                  <w:r>
                                    <w:rPr>
                                      <w:sz w:val="16"/>
                                    </w:rPr>
                                    <w:t>2.5</w:t>
                                  </w:r>
                                  <w:r w:rsidRPr="00097842">
                                    <w:rPr>
                                      <w:sz w:val="16"/>
                                    </w:rPr>
                                    <w:t xml:space="preserve"> pixels</w:t>
                                  </w:r>
                                </w:p>
                              </w:tc>
                            </w:tr>
                            <w:tr w:rsidR="00315020" w:rsidRPr="00097842" w14:paraId="63E455FF" w14:textId="77777777">
                              <w:trPr>
                                <w:trHeight w:val="20"/>
                                <w:jc w:val="center"/>
                              </w:trPr>
                              <w:tc>
                                <w:tcPr>
                                  <w:tcW w:w="2139" w:type="dxa"/>
                                  <w:shd w:val="clear" w:color="auto" w:fill="auto"/>
                                </w:tcPr>
                                <w:p w14:paraId="596C3B99" w14:textId="77777777" w:rsidR="00315020" w:rsidRPr="00097842" w:rsidRDefault="00315020" w:rsidP="00073AE4">
                                  <w:pPr>
                                    <w:keepNext/>
                                    <w:snapToGrid w:val="0"/>
                                    <w:rPr>
                                      <w:sz w:val="16"/>
                                    </w:rPr>
                                  </w:pPr>
                                  <w:r w:rsidRPr="00097842">
                                    <w:rPr>
                                      <w:sz w:val="16"/>
                                    </w:rPr>
                                    <w:t>Spatial sampling</w:t>
                                  </w:r>
                                  <w:r>
                                    <w:rPr>
                                      <w:sz w:val="16"/>
                                    </w:rPr>
                                    <w:t xml:space="preserve"> per slice</w:t>
                                  </w:r>
                                </w:p>
                              </w:tc>
                              <w:tc>
                                <w:tcPr>
                                  <w:tcW w:w="1530" w:type="dxa"/>
                                  <w:shd w:val="clear" w:color="auto" w:fill="auto"/>
                                </w:tcPr>
                                <w:p w14:paraId="283751D9" w14:textId="77777777" w:rsidR="00315020" w:rsidRPr="00097842" w:rsidRDefault="00315020" w:rsidP="00073AE4">
                                  <w:pPr>
                                    <w:keepNext/>
                                    <w:snapToGrid w:val="0"/>
                                    <w:rPr>
                                      <w:sz w:val="16"/>
                                    </w:rPr>
                                  </w:pPr>
                                  <w:r w:rsidRPr="00097842">
                                    <w:rPr>
                                      <w:sz w:val="16"/>
                                    </w:rPr>
                                    <w:t>9</w:t>
                                  </w:r>
                                  <w:r>
                                    <w:rPr>
                                      <w:sz w:val="16"/>
                                    </w:rPr>
                                    <w:t>.0</w:t>
                                  </w:r>
                                  <w:r w:rsidRPr="00097842">
                                    <w:rPr>
                                      <w:sz w:val="16"/>
                                    </w:rPr>
                                    <w:t xml:space="preserve"> </w:t>
                                  </w:r>
                                  <w:r>
                                    <w:rPr>
                                      <w:sz w:val="16"/>
                                    </w:rPr>
                                    <w:t xml:space="preserve">(4.5) </w:t>
                                  </w:r>
                                  <w:r w:rsidRPr="00097842">
                                    <w:rPr>
                                      <w:sz w:val="16"/>
                                    </w:rPr>
                                    <w:t>pixels</w:t>
                                  </w:r>
                                </w:p>
                              </w:tc>
                              <w:tc>
                                <w:tcPr>
                                  <w:tcW w:w="1657" w:type="dxa"/>
                                </w:tcPr>
                                <w:p w14:paraId="6D4BAF92" w14:textId="77777777" w:rsidR="00315020" w:rsidRPr="00097842" w:rsidRDefault="00315020" w:rsidP="00073AE4">
                                  <w:pPr>
                                    <w:keepNext/>
                                    <w:snapToGrid w:val="0"/>
                                    <w:rPr>
                                      <w:sz w:val="16"/>
                                    </w:rPr>
                                  </w:pPr>
                                  <w:r>
                                    <w:rPr>
                                      <w:sz w:val="16"/>
                                    </w:rPr>
                                    <w:t>5.5</w:t>
                                  </w:r>
                                  <w:r w:rsidRPr="00097842">
                                    <w:rPr>
                                      <w:sz w:val="16"/>
                                    </w:rPr>
                                    <w:t xml:space="preserve"> pixels (binned x4)</w:t>
                                  </w:r>
                                </w:p>
                              </w:tc>
                              <w:tc>
                                <w:tcPr>
                                  <w:tcW w:w="1560" w:type="dxa"/>
                                </w:tcPr>
                                <w:p w14:paraId="0B9B67A8" w14:textId="77777777" w:rsidR="00315020" w:rsidRPr="00097842" w:rsidRDefault="00315020" w:rsidP="00073AE4">
                                  <w:pPr>
                                    <w:keepNext/>
                                    <w:snapToGrid w:val="0"/>
                                    <w:rPr>
                                      <w:sz w:val="16"/>
                                    </w:rPr>
                                  </w:pPr>
                                  <w:r w:rsidRPr="00097842">
                                    <w:rPr>
                                      <w:sz w:val="16"/>
                                    </w:rPr>
                                    <w:t>5</w:t>
                                  </w:r>
                                  <w:r>
                                    <w:rPr>
                                      <w:sz w:val="16"/>
                                    </w:rPr>
                                    <w:t>.0</w:t>
                                  </w:r>
                                  <w:r w:rsidRPr="00097842">
                                    <w:rPr>
                                      <w:sz w:val="16"/>
                                    </w:rPr>
                                    <w:t xml:space="preserve"> pixels</w:t>
                                  </w:r>
                                </w:p>
                              </w:tc>
                            </w:tr>
                            <w:tr w:rsidR="00315020" w:rsidRPr="00097842" w14:paraId="6B71EB41" w14:textId="77777777">
                              <w:trPr>
                                <w:trHeight w:val="20"/>
                                <w:jc w:val="center"/>
                              </w:trPr>
                              <w:tc>
                                <w:tcPr>
                                  <w:tcW w:w="2139" w:type="dxa"/>
                                  <w:shd w:val="clear" w:color="auto" w:fill="auto"/>
                                </w:tcPr>
                                <w:p w14:paraId="49C3F9CB" w14:textId="77777777" w:rsidR="00315020" w:rsidRPr="00097842" w:rsidRDefault="00315020" w:rsidP="00073AE4">
                                  <w:pPr>
                                    <w:keepNext/>
                                    <w:snapToGrid w:val="0"/>
                                    <w:rPr>
                                      <w:sz w:val="16"/>
                                    </w:rPr>
                                  </w:pPr>
                                  <w:r w:rsidRPr="00097842">
                                    <w:rPr>
                                      <w:sz w:val="16"/>
                                    </w:rPr>
                                    <w:t>Simultaneous reference</w:t>
                                  </w:r>
                                </w:p>
                              </w:tc>
                              <w:tc>
                                <w:tcPr>
                                  <w:tcW w:w="1530" w:type="dxa"/>
                                  <w:shd w:val="clear" w:color="auto" w:fill="auto"/>
                                </w:tcPr>
                                <w:p w14:paraId="7E52B8A2" w14:textId="77777777" w:rsidR="00315020" w:rsidRPr="00097842" w:rsidRDefault="00315020" w:rsidP="00073AE4">
                                  <w:pPr>
                                    <w:keepNext/>
                                    <w:snapToGrid w:val="0"/>
                                    <w:rPr>
                                      <w:sz w:val="16"/>
                                    </w:rPr>
                                  </w:pPr>
                                  <w:r w:rsidRPr="00097842">
                                    <w:rPr>
                                      <w:sz w:val="16"/>
                                    </w:rPr>
                                    <w:t>Yes (no sky)</w:t>
                                  </w:r>
                                </w:p>
                              </w:tc>
                              <w:tc>
                                <w:tcPr>
                                  <w:tcW w:w="1657" w:type="dxa"/>
                                </w:tcPr>
                                <w:p w14:paraId="46822187" w14:textId="77777777" w:rsidR="00315020" w:rsidRPr="00097842" w:rsidRDefault="00315020" w:rsidP="00073AE4">
                                  <w:pPr>
                                    <w:keepNext/>
                                    <w:snapToGrid w:val="0"/>
                                    <w:rPr>
                                      <w:sz w:val="16"/>
                                    </w:rPr>
                                  </w:pPr>
                                  <w:r w:rsidRPr="00097842">
                                    <w:rPr>
                                      <w:sz w:val="16"/>
                                    </w:rPr>
                                    <w:t>Yes (no sky)</w:t>
                                  </w:r>
                                </w:p>
                              </w:tc>
                              <w:tc>
                                <w:tcPr>
                                  <w:tcW w:w="1560" w:type="dxa"/>
                                </w:tcPr>
                                <w:p w14:paraId="094D097E" w14:textId="77777777" w:rsidR="00315020" w:rsidRPr="00097842" w:rsidRDefault="00315020" w:rsidP="00073AE4">
                                  <w:pPr>
                                    <w:keepNext/>
                                    <w:snapToGrid w:val="0"/>
                                    <w:rPr>
                                      <w:sz w:val="16"/>
                                    </w:rPr>
                                  </w:pPr>
                                  <w:r w:rsidRPr="00097842">
                                    <w:rPr>
                                      <w:sz w:val="16"/>
                                    </w:rPr>
                                    <w:t>Yes (no sky)</w:t>
                                  </w:r>
                                </w:p>
                              </w:tc>
                            </w:tr>
                            <w:tr w:rsidR="00315020" w:rsidRPr="00097842" w14:paraId="3F83A638" w14:textId="77777777">
                              <w:trPr>
                                <w:trHeight w:val="20"/>
                                <w:jc w:val="center"/>
                              </w:trPr>
                              <w:tc>
                                <w:tcPr>
                                  <w:tcW w:w="2139" w:type="dxa"/>
                                  <w:shd w:val="clear" w:color="auto" w:fill="auto"/>
                                </w:tcPr>
                                <w:p w14:paraId="0C5B1D91" w14:textId="77777777" w:rsidR="00315020" w:rsidRPr="00097842" w:rsidRDefault="00315020" w:rsidP="00073AE4">
                                  <w:pPr>
                                    <w:keepNext/>
                                    <w:snapToGrid w:val="0"/>
                                    <w:rPr>
                                      <w:sz w:val="16"/>
                                    </w:rPr>
                                  </w:pPr>
                                  <w:r w:rsidRPr="00097842">
                                    <w:rPr>
                                      <w:sz w:val="16"/>
                                    </w:rPr>
                                    <w:t>Sky subtraction</w:t>
                                  </w:r>
                                </w:p>
                              </w:tc>
                              <w:tc>
                                <w:tcPr>
                                  <w:tcW w:w="1530" w:type="dxa"/>
                                  <w:shd w:val="clear" w:color="auto" w:fill="auto"/>
                                </w:tcPr>
                                <w:p w14:paraId="1E8A0E62" w14:textId="77777777" w:rsidR="00315020" w:rsidRPr="00097842" w:rsidRDefault="00315020" w:rsidP="00073AE4">
                                  <w:pPr>
                                    <w:keepNext/>
                                    <w:snapToGrid w:val="0"/>
                                    <w:rPr>
                                      <w:sz w:val="16"/>
                                    </w:rPr>
                                  </w:pPr>
                                  <w:r w:rsidRPr="00097842">
                                    <w:rPr>
                                      <w:sz w:val="16"/>
                                    </w:rPr>
                                    <w:t>Yes (no sim. ref.)</w:t>
                                  </w:r>
                                </w:p>
                              </w:tc>
                              <w:tc>
                                <w:tcPr>
                                  <w:tcW w:w="1657" w:type="dxa"/>
                                </w:tcPr>
                                <w:p w14:paraId="31567CC0" w14:textId="77777777" w:rsidR="00315020" w:rsidRPr="00097842" w:rsidRDefault="00315020" w:rsidP="00073AE4">
                                  <w:pPr>
                                    <w:keepNext/>
                                    <w:snapToGrid w:val="0"/>
                                    <w:rPr>
                                      <w:sz w:val="16"/>
                                    </w:rPr>
                                  </w:pPr>
                                  <w:r w:rsidRPr="00097842">
                                    <w:rPr>
                                      <w:sz w:val="16"/>
                                    </w:rPr>
                                    <w:t>Yes (no sim. ref.)</w:t>
                                  </w:r>
                                </w:p>
                              </w:tc>
                              <w:tc>
                                <w:tcPr>
                                  <w:tcW w:w="1560" w:type="dxa"/>
                                </w:tcPr>
                                <w:p w14:paraId="5DFC9F99" w14:textId="77777777" w:rsidR="00315020" w:rsidRPr="00097842" w:rsidRDefault="00315020" w:rsidP="00073AE4">
                                  <w:pPr>
                                    <w:keepNext/>
                                    <w:snapToGrid w:val="0"/>
                                    <w:rPr>
                                      <w:sz w:val="16"/>
                                    </w:rPr>
                                  </w:pPr>
                                  <w:r w:rsidRPr="00097842">
                                    <w:rPr>
                                      <w:sz w:val="16"/>
                                    </w:rPr>
                                    <w:t>Yes (no sim. ref.)</w:t>
                                  </w:r>
                                </w:p>
                              </w:tc>
                            </w:tr>
                            <w:tr w:rsidR="00315020" w:rsidRPr="00097842" w14:paraId="31656148" w14:textId="77777777">
                              <w:trPr>
                                <w:trHeight w:val="20"/>
                                <w:jc w:val="center"/>
                              </w:trPr>
                              <w:tc>
                                <w:tcPr>
                                  <w:tcW w:w="2139" w:type="dxa"/>
                                  <w:shd w:val="clear" w:color="auto" w:fill="auto"/>
                                </w:tcPr>
                                <w:p w14:paraId="388C92ED" w14:textId="77777777" w:rsidR="00315020" w:rsidRPr="00097842" w:rsidRDefault="00315020" w:rsidP="00073AE4">
                                  <w:pPr>
                                    <w:keepNext/>
                                    <w:snapToGrid w:val="0"/>
                                    <w:rPr>
                                      <w:sz w:val="16"/>
                                    </w:rPr>
                                  </w:pPr>
                                  <w:r w:rsidRPr="00097842">
                                    <w:rPr>
                                      <w:sz w:val="16"/>
                                    </w:rPr>
                                    <w:t>Total efficiency</w:t>
                                  </w:r>
                                </w:p>
                              </w:tc>
                              <w:tc>
                                <w:tcPr>
                                  <w:tcW w:w="1530" w:type="dxa"/>
                                  <w:shd w:val="clear" w:color="auto" w:fill="auto"/>
                                </w:tcPr>
                                <w:p w14:paraId="03ED6D1C" w14:textId="50D48E61" w:rsidR="00315020" w:rsidRPr="00097842" w:rsidRDefault="00315020" w:rsidP="00073AE4">
                                  <w:pPr>
                                    <w:keepNext/>
                                    <w:snapToGrid w:val="0"/>
                                    <w:rPr>
                                      <w:sz w:val="16"/>
                                    </w:rPr>
                                  </w:pPr>
                                  <w:r>
                                    <w:rPr>
                                      <w:sz w:val="16"/>
                                    </w:rPr>
                                    <w:t>11</w:t>
                                  </w:r>
                                  <w:r w:rsidRPr="00097842">
                                    <w:rPr>
                                      <w:sz w:val="16"/>
                                    </w:rPr>
                                    <w:t>%</w:t>
                                  </w:r>
                                </w:p>
                              </w:tc>
                              <w:tc>
                                <w:tcPr>
                                  <w:tcW w:w="1657" w:type="dxa"/>
                                </w:tcPr>
                                <w:p w14:paraId="467F8AF0" w14:textId="5ACA41CC" w:rsidR="00315020" w:rsidRPr="00097842" w:rsidRDefault="00315020" w:rsidP="00073AE4">
                                  <w:pPr>
                                    <w:keepNext/>
                                    <w:snapToGrid w:val="0"/>
                                    <w:rPr>
                                      <w:sz w:val="16"/>
                                    </w:rPr>
                                  </w:pPr>
                                  <w:r>
                                    <w:rPr>
                                      <w:sz w:val="16"/>
                                    </w:rPr>
                                    <w:t>11</w:t>
                                  </w:r>
                                  <w:r w:rsidRPr="00097842">
                                    <w:rPr>
                                      <w:sz w:val="16"/>
                                    </w:rPr>
                                    <w:t>%</w:t>
                                  </w:r>
                                </w:p>
                              </w:tc>
                              <w:tc>
                                <w:tcPr>
                                  <w:tcW w:w="1560" w:type="dxa"/>
                                </w:tcPr>
                                <w:p w14:paraId="2601E2C5" w14:textId="2C0F7EDA" w:rsidR="00315020" w:rsidRPr="00097842" w:rsidRDefault="00315020" w:rsidP="00073AE4">
                                  <w:pPr>
                                    <w:keepNext/>
                                    <w:snapToGrid w:val="0"/>
                                    <w:rPr>
                                      <w:sz w:val="16"/>
                                    </w:rPr>
                                  </w:pPr>
                                  <w:r>
                                    <w:rPr>
                                      <w:sz w:val="16"/>
                                    </w:rPr>
                                    <w:t>5%</w:t>
                                  </w:r>
                                </w:p>
                              </w:tc>
                            </w:tr>
                            <w:tr w:rsidR="00315020" w:rsidRPr="00097842" w14:paraId="798B5226" w14:textId="77777777">
                              <w:trPr>
                                <w:trHeight w:val="20"/>
                                <w:jc w:val="center"/>
                              </w:trPr>
                              <w:tc>
                                <w:tcPr>
                                  <w:tcW w:w="2139" w:type="dxa"/>
                                  <w:tcBorders>
                                    <w:bottom w:val="single" w:sz="8" w:space="0" w:color="008000"/>
                                  </w:tcBorders>
                                  <w:shd w:val="clear" w:color="auto" w:fill="auto"/>
                                </w:tcPr>
                                <w:p w14:paraId="1951C619" w14:textId="77777777" w:rsidR="00315020" w:rsidRPr="00097842" w:rsidRDefault="00315020" w:rsidP="00073AE4">
                                  <w:pPr>
                                    <w:keepNext/>
                                    <w:snapToGrid w:val="0"/>
                                    <w:ind w:right="-162"/>
                                    <w:rPr>
                                      <w:sz w:val="16"/>
                                    </w:rPr>
                                  </w:pPr>
                                  <w:r w:rsidRPr="00097842">
                                    <w:rPr>
                                      <w:sz w:val="16"/>
                                    </w:rPr>
                                    <w:t>Instrumental RV precision</w:t>
                                  </w:r>
                                </w:p>
                              </w:tc>
                              <w:tc>
                                <w:tcPr>
                                  <w:tcW w:w="1530" w:type="dxa"/>
                                  <w:tcBorders>
                                    <w:bottom w:val="single" w:sz="8" w:space="0" w:color="008000"/>
                                  </w:tcBorders>
                                  <w:shd w:val="clear" w:color="auto" w:fill="auto"/>
                                </w:tcPr>
                                <w:p w14:paraId="712976BC" w14:textId="77777777" w:rsidR="00315020" w:rsidRPr="00097842" w:rsidRDefault="00315020" w:rsidP="00073AE4">
                                  <w:pPr>
                                    <w:keepNext/>
                                    <w:snapToGrid w:val="0"/>
                                    <w:rPr>
                                      <w:sz w:val="16"/>
                                      <w:vertAlign w:val="superscript"/>
                                    </w:rPr>
                                  </w:pPr>
                                  <w:r w:rsidRPr="00097842">
                                    <w:rPr>
                                      <w:sz w:val="16"/>
                                    </w:rPr>
                                    <w:t>&lt; 10 cm s</w:t>
                                  </w:r>
                                  <w:r w:rsidRPr="00097842">
                                    <w:rPr>
                                      <w:sz w:val="16"/>
                                      <w:vertAlign w:val="superscript"/>
                                    </w:rPr>
                                    <w:t>-1</w:t>
                                  </w:r>
                                </w:p>
                              </w:tc>
                              <w:tc>
                                <w:tcPr>
                                  <w:tcW w:w="1657" w:type="dxa"/>
                                  <w:tcBorders>
                                    <w:bottom w:val="single" w:sz="8" w:space="0" w:color="008000"/>
                                  </w:tcBorders>
                                </w:tcPr>
                                <w:p w14:paraId="5EBCF957" w14:textId="77777777" w:rsidR="00315020" w:rsidRPr="00097842" w:rsidRDefault="00315020" w:rsidP="00073AE4">
                                  <w:pPr>
                                    <w:keepNext/>
                                    <w:snapToGrid w:val="0"/>
                                    <w:rPr>
                                      <w:sz w:val="16"/>
                                    </w:rPr>
                                  </w:pPr>
                                  <w:r w:rsidRPr="00097842">
                                    <w:rPr>
                                      <w:sz w:val="16"/>
                                    </w:rPr>
                                    <w:t>~ 1 m s</w:t>
                                  </w:r>
                                  <w:r w:rsidRPr="00097842">
                                    <w:rPr>
                                      <w:sz w:val="16"/>
                                      <w:vertAlign w:val="superscript"/>
                                    </w:rPr>
                                    <w:t>-1</w:t>
                                  </w:r>
                                </w:p>
                              </w:tc>
                              <w:tc>
                                <w:tcPr>
                                  <w:tcW w:w="1560" w:type="dxa"/>
                                  <w:tcBorders>
                                    <w:bottom w:val="single" w:sz="8" w:space="0" w:color="008000"/>
                                  </w:tcBorders>
                                </w:tcPr>
                                <w:p w14:paraId="12B65FF1" w14:textId="77777777" w:rsidR="00315020" w:rsidRPr="00097842" w:rsidRDefault="00315020" w:rsidP="00073AE4">
                                  <w:pPr>
                                    <w:keepNext/>
                                    <w:snapToGrid w:val="0"/>
                                    <w:rPr>
                                      <w:sz w:val="16"/>
                                    </w:rPr>
                                  </w:pPr>
                                  <w:r w:rsidRPr="00097842">
                                    <w:rPr>
                                      <w:sz w:val="16"/>
                                    </w:rPr>
                                    <w:t>&lt; 10 cm s</w:t>
                                  </w:r>
                                  <w:r w:rsidRPr="00097842">
                                    <w:rPr>
                                      <w:sz w:val="16"/>
                                      <w:vertAlign w:val="superscript"/>
                                    </w:rPr>
                                    <w:t>-1</w:t>
                                  </w:r>
                                </w:p>
                              </w:tc>
                            </w:tr>
                          </w:tbl>
                          <w:p w14:paraId="70DB8572" w14:textId="2DB23DA9" w:rsidR="00315020" w:rsidRDefault="00315020" w:rsidP="002E018E">
                            <w:pPr>
                              <w:pStyle w:val="BodyText"/>
                              <w:spacing w:before="240"/>
                              <w:jc w:val="both"/>
                            </w:pPr>
                            <w:r>
                              <w:t>A 1 nm physical shift of the spectrum corresponds to 5 cm s</w:t>
                            </w:r>
                            <w:r w:rsidRPr="00DD2D3C">
                              <w:rPr>
                                <w:vertAlign w:val="superscript"/>
                              </w:rPr>
                              <w:t>-1</w:t>
                            </w:r>
                            <w:r>
                              <w:t xml:space="preserve"> radial-velocity change. Although the simultaneous reference is able to track potential drifts, the position of the target spectrum on the CCD shall be maintained as stable as possible in order to avoid higher-order effects. The whole spectrograph is therefore installed in a vacuum chamber and controlled in temperature. Pressure and temperature variation will be kept below 0.001 mbar and 0.001 K, respectively, such that the spectrum will not drift by more than 10 cm s</w:t>
                            </w:r>
                            <w:r w:rsidRPr="00DD2D3C">
                              <w:rPr>
                                <w:vertAlign w:val="superscript"/>
                              </w:rPr>
                              <w:t>-1</w:t>
                            </w:r>
                            <w:r>
                              <w:t xml:space="preserve"> on daily basis. The detector system, which is based on a standard ESO model, will as well be optimized for thermal and mechanical stability.</w:t>
                            </w:r>
                          </w:p>
                          <w:p w14:paraId="309B5A2E" w14:textId="77777777" w:rsidR="00315020" w:rsidRPr="00376FE3" w:rsidRDefault="00315020" w:rsidP="00073AE4">
                            <w:pPr>
                              <w:pStyle w:val="BodyText"/>
                              <w:spacing w:before="240" w:after="60"/>
                              <w:rPr>
                                <w:b/>
                              </w:rPr>
                            </w:pPr>
                            <w:r>
                              <w:rPr>
                                <w:b/>
                              </w:rPr>
                              <w:t>End-to-end operation</w:t>
                            </w:r>
                          </w:p>
                          <w:p w14:paraId="52DF629D" w14:textId="3D88D190" w:rsidR="00315020" w:rsidRDefault="00315020" w:rsidP="002E018E">
                            <w:pPr>
                              <w:pStyle w:val="BodyText"/>
                              <w:jc w:val="both"/>
                            </w:pPr>
                            <w:r>
                              <w:t xml:space="preserve">The overall efficiency and the scientific output of long-lead programmes can be considerably increased if an integrated view of the operations is adopted. ESPRESSO shall not be considered as a stand-alone instrument but as a ‘science-generating machine’. An integrated view can only be obtained if the operations consider all the aspects, from the operation preparation through the instrument operation and control SW and HW, to the data reduction and analysis, and the related data products. ESPRESSO will deliver full-quality scientific data less than a minute after the end of an observation. </w:t>
                            </w:r>
                          </w:p>
                          <w:p w14:paraId="5ED6FAF3" w14:textId="77777777" w:rsidR="00315020" w:rsidRPr="00097842" w:rsidRDefault="00315020" w:rsidP="002E018E">
                            <w:pPr>
                              <w:pStyle w:val="BodyText"/>
                              <w:jc w:val="both"/>
                            </w:pPr>
                            <w:r>
                              <w:t>All these steps will be optimally integrated into the Paranal environment such that the result is satisfactory for the observatory and the Users. The final goal is to provide eventually the User with scientific data as complete and precise as possible.</w:t>
                            </w:r>
                          </w:p>
                        </w:txbxContent>
                      </wps:txbx>
                      <wps:bodyPr rot="0" vert="horz" wrap="square" lIns="0" tIns="90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202" style="position:absolute;margin-left:208.2pt;margin-top:119.35pt;width:357.95pt;height:585.9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" mv:complextextbox="1" filled="f" stroked="f">
                <v:textbox inset="0,2.5mm,0,0">
                  <w:txbxContent>
                    <w:p w14:paraId="41F0C2EA" w14:textId="77777777" w:rsidR="00315020" w:rsidRPr="00376FE3" w:rsidRDefault="00315020" w:rsidP="00073AE4">
                      <w:pPr>
                        <w:pStyle w:val="BodyText"/>
                        <w:spacing w:after="60"/>
                        <w:rPr>
                          <w:b/>
                        </w:rPr>
                      </w:pPr>
                      <w:r>
                        <w:rPr>
                          <w:b/>
                        </w:rPr>
                        <w:t>Extreme spectroscopic and radial-velocity precision</w:t>
                      </w:r>
                    </w:p>
                    <w:p w14:paraId="4C727362" w14:textId="60704EC5" w:rsidR="00315020" w:rsidRPr="00097842" w:rsidRDefault="00315020" w:rsidP="002E018E">
                      <w:pPr>
                        <w:pStyle w:val="BodyText"/>
                        <w:spacing w:after="240"/>
                        <w:jc w:val="both"/>
                      </w:pPr>
                      <w:r>
                        <w:t>The extreme precision will be obtained by adopting and improving well-known HARPS concepts. The light of 1 or several UTs is fed by means of the front-end unit into optical fibers that scramble the light and provide excellent illumination stability to the spectrograph. In order to improve light scrambling, non-circular fiber shapes will be used. Laboratory tests on octagonal fibers have demonstrated that the scrambling efficiency can be increased by a factor of 10. The target fiber can be fed either with the light of the astronomical object or the calibration sources. The reference fiber will receive either sky light (faint source mode) or calibration light (bright source mode). In the latter case - the famous simultaneous-reference technique adopted in HARPS - it will be possible to track instrumental drifts down to the cm s</w:t>
                      </w:r>
                      <w:r w:rsidRPr="00DD2D3C">
                        <w:rPr>
                          <w:vertAlign w:val="superscript"/>
                        </w:rPr>
                        <w:t>-1</w:t>
                      </w:r>
                      <w:r>
                        <w:t xml:space="preserve"> level. This technique relies on the perfect knowledge and stability of the spectral lines of a spectral reference source. Therefore, ESPRESSO will integrate a newly developed laser frequency comb that provides stability and accuracy of better than 10</w:t>
                      </w:r>
                      <w:r w:rsidRPr="00DD2D3C">
                        <w:rPr>
                          <w:vertAlign w:val="superscript"/>
                        </w:rPr>
                        <w:t>-1</w:t>
                      </w:r>
                      <w:r>
                        <w:rPr>
                          <w:vertAlign w:val="superscript"/>
                        </w:rPr>
                        <w:t>1</w:t>
                      </w:r>
                      <w:r>
                        <w:t>, well below the cm s</w:t>
                      </w:r>
                      <w:r w:rsidRPr="00DD2D3C">
                        <w:rPr>
                          <w:vertAlign w:val="superscript"/>
                        </w:rPr>
                        <w:t>-2</w:t>
                      </w:r>
                      <w:r>
                        <w:t xml:space="preserve"> regime.</w:t>
                      </w:r>
                    </w:p>
                    <w:tbl>
                      <w:tblPr>
                        <w:tblW w:w="6886" w:type="dxa"/>
                        <w:jc w:val="center"/>
                        <w:tblLayout w:type="fixed"/>
                        <w:tblLook w:val="0000" w:firstRow="0" w:lastRow="0" w:firstColumn="0" w:lastColumn="0" w:noHBand="0" w:noVBand="0"/>
                      </w:tblPr>
                      <w:tblGrid>
                        <w:gridCol w:w="2139"/>
                        <w:gridCol w:w="1530"/>
                        <w:gridCol w:w="1657"/>
                        <w:gridCol w:w="1560"/>
                      </w:tblGrid>
                      <w:tr w:rsidR="00315020" w:rsidRPr="00097842" w14:paraId="274F61D3" w14:textId="77777777">
                        <w:trPr>
                          <w:trHeight w:val="20"/>
                          <w:jc w:val="center"/>
                        </w:trPr>
                        <w:tc>
                          <w:tcPr>
                            <w:tcW w:w="2139" w:type="dxa"/>
                            <w:tcBorders>
                              <w:top w:val="single" w:sz="8" w:space="0" w:color="008000"/>
                              <w:bottom w:val="single" w:sz="4" w:space="0" w:color="008000"/>
                            </w:tcBorders>
                            <w:shd w:val="clear" w:color="auto" w:fill="auto"/>
                          </w:tcPr>
                          <w:p w14:paraId="5DC1516A" w14:textId="77777777" w:rsidR="00315020" w:rsidRPr="00097842" w:rsidRDefault="00315020" w:rsidP="00073AE4">
                            <w:pPr>
                              <w:keepNext/>
                              <w:snapToGrid w:val="0"/>
                              <w:rPr>
                                <w:sz w:val="16"/>
                              </w:rPr>
                            </w:pPr>
                            <w:r w:rsidRPr="00097842">
                              <w:rPr>
                                <w:sz w:val="16"/>
                              </w:rPr>
                              <w:t>Parameter</w:t>
                            </w:r>
                            <w:r>
                              <w:rPr>
                                <w:sz w:val="16"/>
                              </w:rPr>
                              <w:t>/Mode</w:t>
                            </w:r>
                          </w:p>
                        </w:tc>
                        <w:tc>
                          <w:tcPr>
                            <w:tcW w:w="1530" w:type="dxa"/>
                            <w:tcBorders>
                              <w:top w:val="single" w:sz="8" w:space="0" w:color="008000"/>
                              <w:bottom w:val="single" w:sz="4" w:space="0" w:color="008000"/>
                            </w:tcBorders>
                            <w:shd w:val="clear" w:color="auto" w:fill="auto"/>
                          </w:tcPr>
                          <w:p w14:paraId="5C5D2F0A" w14:textId="77777777" w:rsidR="00315020" w:rsidRPr="00097842" w:rsidRDefault="00315020" w:rsidP="00073AE4">
                            <w:pPr>
                              <w:keepNext/>
                              <w:snapToGrid w:val="0"/>
                              <w:rPr>
                                <w:sz w:val="16"/>
                              </w:rPr>
                            </w:pPr>
                            <w:r>
                              <w:rPr>
                                <w:sz w:val="16"/>
                              </w:rPr>
                              <w:t>singleHR (1 UT)</w:t>
                            </w:r>
                          </w:p>
                        </w:tc>
                        <w:tc>
                          <w:tcPr>
                            <w:tcW w:w="1657" w:type="dxa"/>
                            <w:tcBorders>
                              <w:top w:val="single" w:sz="8" w:space="0" w:color="008000"/>
                              <w:bottom w:val="single" w:sz="4" w:space="0" w:color="008000"/>
                            </w:tcBorders>
                          </w:tcPr>
                          <w:p w14:paraId="7DE2832C" w14:textId="77777777" w:rsidR="00315020" w:rsidRPr="00097842" w:rsidRDefault="00315020" w:rsidP="00073AE4">
                            <w:pPr>
                              <w:keepNext/>
                              <w:snapToGrid w:val="0"/>
                              <w:rPr>
                                <w:sz w:val="16"/>
                              </w:rPr>
                            </w:pPr>
                            <w:r>
                              <w:rPr>
                                <w:sz w:val="16"/>
                              </w:rPr>
                              <w:t>multiMR (up to 4 UTs)</w:t>
                            </w:r>
                          </w:p>
                        </w:tc>
                        <w:tc>
                          <w:tcPr>
                            <w:tcW w:w="1560" w:type="dxa"/>
                            <w:tcBorders>
                              <w:top w:val="single" w:sz="8" w:space="0" w:color="008000"/>
                              <w:bottom w:val="single" w:sz="4" w:space="0" w:color="008000"/>
                            </w:tcBorders>
                          </w:tcPr>
                          <w:p w14:paraId="75CF2871" w14:textId="77777777" w:rsidR="00315020" w:rsidRPr="00097842" w:rsidRDefault="00315020" w:rsidP="00073AE4">
                            <w:pPr>
                              <w:keepNext/>
                              <w:snapToGrid w:val="0"/>
                              <w:rPr>
                                <w:sz w:val="16"/>
                              </w:rPr>
                            </w:pPr>
                            <w:r>
                              <w:rPr>
                                <w:sz w:val="16"/>
                              </w:rPr>
                              <w:t>singleUHR (1 UT)</w:t>
                            </w:r>
                          </w:p>
                        </w:tc>
                      </w:tr>
                      <w:tr w:rsidR="00315020" w:rsidRPr="00097842" w14:paraId="5111304F" w14:textId="77777777">
                        <w:trPr>
                          <w:trHeight w:val="20"/>
                          <w:jc w:val="center"/>
                        </w:trPr>
                        <w:tc>
                          <w:tcPr>
                            <w:tcW w:w="2139" w:type="dxa"/>
                            <w:tcBorders>
                              <w:top w:val="single" w:sz="4" w:space="0" w:color="008000"/>
                            </w:tcBorders>
                            <w:shd w:val="clear" w:color="auto" w:fill="auto"/>
                          </w:tcPr>
                          <w:p w14:paraId="2B68AF59" w14:textId="77777777" w:rsidR="00315020" w:rsidRPr="00097842" w:rsidRDefault="00315020" w:rsidP="00073AE4">
                            <w:pPr>
                              <w:keepNext/>
                              <w:snapToGrid w:val="0"/>
                              <w:rPr>
                                <w:sz w:val="16"/>
                              </w:rPr>
                            </w:pPr>
                            <w:r w:rsidRPr="00097842">
                              <w:rPr>
                                <w:sz w:val="16"/>
                              </w:rPr>
                              <w:t>Wavelength range</w:t>
                            </w:r>
                          </w:p>
                        </w:tc>
                        <w:tc>
                          <w:tcPr>
                            <w:tcW w:w="1530" w:type="dxa"/>
                            <w:tcBorders>
                              <w:top w:val="single" w:sz="4" w:space="0" w:color="008000"/>
                            </w:tcBorders>
                            <w:shd w:val="clear" w:color="auto" w:fill="auto"/>
                          </w:tcPr>
                          <w:p w14:paraId="6A1BBF0C" w14:textId="77777777" w:rsidR="00315020" w:rsidRPr="00097842" w:rsidRDefault="00315020" w:rsidP="00F4787B">
                            <w:pPr>
                              <w:keepNext/>
                              <w:snapToGrid w:val="0"/>
                              <w:rPr>
                                <w:sz w:val="16"/>
                              </w:rPr>
                            </w:pPr>
                            <w:r w:rsidRPr="00097842">
                              <w:rPr>
                                <w:sz w:val="16"/>
                              </w:rPr>
                              <w:t>380-</w:t>
                            </w:r>
                            <w:r>
                              <w:rPr>
                                <w:sz w:val="16"/>
                              </w:rPr>
                              <w:t>780</w:t>
                            </w:r>
                            <w:r w:rsidRPr="00097842">
                              <w:rPr>
                                <w:sz w:val="16"/>
                              </w:rPr>
                              <w:t xml:space="preserve"> nm</w:t>
                            </w:r>
                          </w:p>
                        </w:tc>
                        <w:tc>
                          <w:tcPr>
                            <w:tcW w:w="1657" w:type="dxa"/>
                            <w:tcBorders>
                              <w:top w:val="single" w:sz="4" w:space="0" w:color="008000"/>
                            </w:tcBorders>
                          </w:tcPr>
                          <w:p w14:paraId="457D27C5" w14:textId="77777777" w:rsidR="00315020" w:rsidRPr="00097842" w:rsidRDefault="00315020" w:rsidP="00F4787B">
                            <w:pPr>
                              <w:keepNext/>
                              <w:snapToGrid w:val="0"/>
                              <w:rPr>
                                <w:sz w:val="16"/>
                              </w:rPr>
                            </w:pPr>
                            <w:r w:rsidRPr="00097842">
                              <w:rPr>
                                <w:sz w:val="16"/>
                              </w:rPr>
                              <w:t>380-</w:t>
                            </w:r>
                            <w:r>
                              <w:rPr>
                                <w:sz w:val="16"/>
                              </w:rPr>
                              <w:t>780</w:t>
                            </w:r>
                            <w:r w:rsidRPr="00097842">
                              <w:rPr>
                                <w:sz w:val="16"/>
                              </w:rPr>
                              <w:t xml:space="preserve"> nm</w:t>
                            </w:r>
                          </w:p>
                        </w:tc>
                        <w:tc>
                          <w:tcPr>
                            <w:tcW w:w="1560" w:type="dxa"/>
                            <w:tcBorders>
                              <w:top w:val="single" w:sz="4" w:space="0" w:color="008000"/>
                            </w:tcBorders>
                          </w:tcPr>
                          <w:p w14:paraId="6D6B866F" w14:textId="77777777" w:rsidR="00315020" w:rsidRPr="00097842" w:rsidRDefault="00315020" w:rsidP="00F4787B">
                            <w:pPr>
                              <w:keepNext/>
                              <w:snapToGrid w:val="0"/>
                              <w:rPr>
                                <w:sz w:val="16"/>
                              </w:rPr>
                            </w:pPr>
                            <w:r w:rsidRPr="00097842">
                              <w:rPr>
                                <w:sz w:val="16"/>
                              </w:rPr>
                              <w:t>380-</w:t>
                            </w:r>
                            <w:r>
                              <w:rPr>
                                <w:sz w:val="16"/>
                              </w:rPr>
                              <w:t>780</w:t>
                            </w:r>
                            <w:r w:rsidRPr="00097842">
                              <w:rPr>
                                <w:sz w:val="16"/>
                              </w:rPr>
                              <w:t xml:space="preserve"> nm</w:t>
                            </w:r>
                          </w:p>
                        </w:tc>
                      </w:tr>
                      <w:tr w:rsidR="00315020" w:rsidRPr="00097842" w14:paraId="0F251B96" w14:textId="77777777">
                        <w:trPr>
                          <w:trHeight w:val="20"/>
                          <w:jc w:val="center"/>
                        </w:trPr>
                        <w:tc>
                          <w:tcPr>
                            <w:tcW w:w="2139" w:type="dxa"/>
                            <w:shd w:val="clear" w:color="auto" w:fill="auto"/>
                          </w:tcPr>
                          <w:p w14:paraId="1B771467" w14:textId="77777777" w:rsidR="00315020" w:rsidRPr="00097842" w:rsidRDefault="00315020" w:rsidP="00073AE4">
                            <w:pPr>
                              <w:keepNext/>
                              <w:snapToGrid w:val="0"/>
                              <w:rPr>
                                <w:sz w:val="16"/>
                              </w:rPr>
                            </w:pPr>
                            <w:r w:rsidRPr="00097842">
                              <w:rPr>
                                <w:sz w:val="16"/>
                              </w:rPr>
                              <w:t>Resolving power</w:t>
                            </w:r>
                          </w:p>
                        </w:tc>
                        <w:tc>
                          <w:tcPr>
                            <w:tcW w:w="1530" w:type="dxa"/>
                            <w:shd w:val="clear" w:color="auto" w:fill="auto"/>
                          </w:tcPr>
                          <w:p w14:paraId="425674C1" w14:textId="6335F757" w:rsidR="00315020" w:rsidRPr="00097842" w:rsidRDefault="00315020" w:rsidP="00073AE4">
                            <w:pPr>
                              <w:keepNext/>
                              <w:snapToGrid w:val="0"/>
                              <w:rPr>
                                <w:sz w:val="16"/>
                              </w:rPr>
                            </w:pPr>
                            <w:r>
                              <w:rPr>
                                <w:sz w:val="16"/>
                              </w:rPr>
                              <w:t>134</w:t>
                            </w:r>
                            <w:r w:rsidRPr="00097842">
                              <w:rPr>
                                <w:sz w:val="16"/>
                              </w:rPr>
                              <w:t>’000</w:t>
                            </w:r>
                          </w:p>
                        </w:tc>
                        <w:tc>
                          <w:tcPr>
                            <w:tcW w:w="1657" w:type="dxa"/>
                          </w:tcPr>
                          <w:p w14:paraId="09C9F8F1" w14:textId="6DA75B0C" w:rsidR="00315020" w:rsidRPr="00097842" w:rsidRDefault="00315020" w:rsidP="00073AE4">
                            <w:pPr>
                              <w:keepNext/>
                              <w:snapToGrid w:val="0"/>
                              <w:rPr>
                                <w:sz w:val="16"/>
                              </w:rPr>
                            </w:pPr>
                            <w:r>
                              <w:rPr>
                                <w:sz w:val="16"/>
                              </w:rPr>
                              <w:t>59</w:t>
                            </w:r>
                            <w:r w:rsidRPr="00097842">
                              <w:rPr>
                                <w:sz w:val="16"/>
                              </w:rPr>
                              <w:t>’000</w:t>
                            </w:r>
                          </w:p>
                        </w:tc>
                        <w:tc>
                          <w:tcPr>
                            <w:tcW w:w="1560" w:type="dxa"/>
                          </w:tcPr>
                          <w:p w14:paraId="245FED73" w14:textId="2A4698C1" w:rsidR="00315020" w:rsidRPr="00097842" w:rsidRDefault="00315020" w:rsidP="00073AE4">
                            <w:pPr>
                              <w:keepNext/>
                              <w:snapToGrid w:val="0"/>
                              <w:rPr>
                                <w:sz w:val="16"/>
                              </w:rPr>
                            </w:pPr>
                            <w:r>
                              <w:rPr>
                                <w:sz w:val="16"/>
                              </w:rPr>
                              <w:t>225</w:t>
                            </w:r>
                            <w:r w:rsidRPr="00097842">
                              <w:rPr>
                                <w:sz w:val="16"/>
                              </w:rPr>
                              <w:t>’000</w:t>
                            </w:r>
                          </w:p>
                        </w:tc>
                      </w:tr>
                      <w:tr w:rsidR="00315020" w:rsidRPr="00097842" w14:paraId="28F1C30B" w14:textId="77777777">
                        <w:trPr>
                          <w:trHeight w:val="20"/>
                          <w:jc w:val="center"/>
                        </w:trPr>
                        <w:tc>
                          <w:tcPr>
                            <w:tcW w:w="2139" w:type="dxa"/>
                            <w:shd w:val="clear" w:color="auto" w:fill="auto"/>
                          </w:tcPr>
                          <w:p w14:paraId="1DA015EC" w14:textId="77777777" w:rsidR="00315020" w:rsidRPr="00097842" w:rsidRDefault="00315020" w:rsidP="00073AE4">
                            <w:pPr>
                              <w:keepNext/>
                              <w:snapToGrid w:val="0"/>
                              <w:rPr>
                                <w:sz w:val="16"/>
                              </w:rPr>
                            </w:pPr>
                            <w:r w:rsidRPr="00097842">
                              <w:rPr>
                                <w:sz w:val="16"/>
                              </w:rPr>
                              <w:t>Aperture on sky</w:t>
                            </w:r>
                          </w:p>
                        </w:tc>
                        <w:tc>
                          <w:tcPr>
                            <w:tcW w:w="1530" w:type="dxa"/>
                            <w:shd w:val="clear" w:color="auto" w:fill="auto"/>
                          </w:tcPr>
                          <w:p w14:paraId="2175BCB4" w14:textId="77777777" w:rsidR="00315020" w:rsidRPr="00097842" w:rsidRDefault="00315020" w:rsidP="00073AE4">
                            <w:pPr>
                              <w:keepNext/>
                              <w:snapToGrid w:val="0"/>
                              <w:rPr>
                                <w:sz w:val="16"/>
                              </w:rPr>
                            </w:pPr>
                            <w:r w:rsidRPr="00097842">
                              <w:rPr>
                                <w:sz w:val="16"/>
                              </w:rPr>
                              <w:t>1.0 arcsec</w:t>
                            </w:r>
                          </w:p>
                        </w:tc>
                        <w:tc>
                          <w:tcPr>
                            <w:tcW w:w="1657" w:type="dxa"/>
                          </w:tcPr>
                          <w:p w14:paraId="3CD5012F" w14:textId="77777777" w:rsidR="00315020" w:rsidRPr="00097842" w:rsidRDefault="00315020" w:rsidP="00073AE4">
                            <w:pPr>
                              <w:keepNext/>
                              <w:snapToGrid w:val="0"/>
                              <w:rPr>
                                <w:sz w:val="16"/>
                              </w:rPr>
                            </w:pPr>
                            <w:r w:rsidRPr="00097842">
                              <w:rPr>
                                <w:sz w:val="16"/>
                              </w:rPr>
                              <w:t>4x1.0 arcsec</w:t>
                            </w:r>
                          </w:p>
                        </w:tc>
                        <w:tc>
                          <w:tcPr>
                            <w:tcW w:w="1560" w:type="dxa"/>
                          </w:tcPr>
                          <w:p w14:paraId="529B3FF7" w14:textId="77777777" w:rsidR="00315020" w:rsidRPr="00097842" w:rsidRDefault="00315020" w:rsidP="00073AE4">
                            <w:pPr>
                              <w:keepNext/>
                              <w:snapToGrid w:val="0"/>
                              <w:rPr>
                                <w:sz w:val="16"/>
                              </w:rPr>
                            </w:pPr>
                            <w:r w:rsidRPr="00097842">
                              <w:rPr>
                                <w:sz w:val="16"/>
                              </w:rPr>
                              <w:t>0.5 arcsec</w:t>
                            </w:r>
                          </w:p>
                        </w:tc>
                      </w:tr>
                      <w:tr w:rsidR="00315020" w:rsidRPr="00097842" w14:paraId="19011415" w14:textId="77777777">
                        <w:trPr>
                          <w:trHeight w:val="20"/>
                          <w:jc w:val="center"/>
                        </w:trPr>
                        <w:tc>
                          <w:tcPr>
                            <w:tcW w:w="2139" w:type="dxa"/>
                            <w:shd w:val="clear" w:color="auto" w:fill="auto"/>
                          </w:tcPr>
                          <w:p w14:paraId="5DD44E71" w14:textId="77777777" w:rsidR="00315020" w:rsidRPr="00097842" w:rsidRDefault="00315020" w:rsidP="00073AE4">
                            <w:pPr>
                              <w:keepNext/>
                              <w:snapToGrid w:val="0"/>
                              <w:rPr>
                                <w:sz w:val="16"/>
                              </w:rPr>
                            </w:pPr>
                            <w:r w:rsidRPr="00097842">
                              <w:rPr>
                                <w:sz w:val="16"/>
                              </w:rPr>
                              <w:t>S</w:t>
                            </w:r>
                            <w:r>
                              <w:rPr>
                                <w:sz w:val="16"/>
                              </w:rPr>
                              <w:t xml:space="preserve">pectral </w:t>
                            </w:r>
                            <w:r w:rsidRPr="00097842">
                              <w:rPr>
                                <w:sz w:val="16"/>
                              </w:rPr>
                              <w:t>ampling (average)</w:t>
                            </w:r>
                          </w:p>
                        </w:tc>
                        <w:tc>
                          <w:tcPr>
                            <w:tcW w:w="1530" w:type="dxa"/>
                            <w:shd w:val="clear" w:color="auto" w:fill="auto"/>
                          </w:tcPr>
                          <w:p w14:paraId="34D22FE6" w14:textId="77777777" w:rsidR="00315020" w:rsidRPr="00097842" w:rsidRDefault="00315020" w:rsidP="00073AE4">
                            <w:pPr>
                              <w:keepNext/>
                              <w:snapToGrid w:val="0"/>
                              <w:rPr>
                                <w:sz w:val="16"/>
                              </w:rPr>
                            </w:pPr>
                            <w:r>
                              <w:rPr>
                                <w:sz w:val="16"/>
                              </w:rPr>
                              <w:t>4.5</w:t>
                            </w:r>
                            <w:r w:rsidRPr="00097842">
                              <w:rPr>
                                <w:sz w:val="16"/>
                              </w:rPr>
                              <w:t xml:space="preserve"> pixels</w:t>
                            </w:r>
                          </w:p>
                        </w:tc>
                        <w:tc>
                          <w:tcPr>
                            <w:tcW w:w="1657" w:type="dxa"/>
                          </w:tcPr>
                          <w:p w14:paraId="7E846524" w14:textId="77777777" w:rsidR="00315020" w:rsidRPr="00097842" w:rsidRDefault="00315020" w:rsidP="00073AE4">
                            <w:pPr>
                              <w:keepNext/>
                              <w:snapToGrid w:val="0"/>
                              <w:rPr>
                                <w:sz w:val="16"/>
                              </w:rPr>
                            </w:pPr>
                            <w:r>
                              <w:rPr>
                                <w:sz w:val="16"/>
                              </w:rPr>
                              <w:t>5.5</w:t>
                            </w:r>
                            <w:r w:rsidRPr="00097842">
                              <w:rPr>
                                <w:sz w:val="16"/>
                              </w:rPr>
                              <w:t xml:space="preserve"> pixels (binned x2)</w:t>
                            </w:r>
                          </w:p>
                        </w:tc>
                        <w:tc>
                          <w:tcPr>
                            <w:tcW w:w="1560" w:type="dxa"/>
                          </w:tcPr>
                          <w:p w14:paraId="38290712" w14:textId="77777777" w:rsidR="00315020" w:rsidRPr="00097842" w:rsidRDefault="00315020" w:rsidP="00073AE4">
                            <w:pPr>
                              <w:keepNext/>
                              <w:snapToGrid w:val="0"/>
                              <w:rPr>
                                <w:sz w:val="16"/>
                              </w:rPr>
                            </w:pPr>
                            <w:r>
                              <w:rPr>
                                <w:sz w:val="16"/>
                              </w:rPr>
                              <w:t>2.5</w:t>
                            </w:r>
                            <w:r w:rsidRPr="00097842">
                              <w:rPr>
                                <w:sz w:val="16"/>
                              </w:rPr>
                              <w:t xml:space="preserve"> pixels</w:t>
                            </w:r>
                          </w:p>
                        </w:tc>
                      </w:tr>
                      <w:tr w:rsidR="00315020" w:rsidRPr="00097842" w14:paraId="63E455FF" w14:textId="77777777">
                        <w:trPr>
                          <w:trHeight w:val="20"/>
                          <w:jc w:val="center"/>
                        </w:trPr>
                        <w:tc>
                          <w:tcPr>
                            <w:tcW w:w="2139" w:type="dxa"/>
                            <w:shd w:val="clear" w:color="auto" w:fill="auto"/>
                          </w:tcPr>
                          <w:p w14:paraId="596C3B99" w14:textId="77777777" w:rsidR="00315020" w:rsidRPr="00097842" w:rsidRDefault="00315020" w:rsidP="00073AE4">
                            <w:pPr>
                              <w:keepNext/>
                              <w:snapToGrid w:val="0"/>
                              <w:rPr>
                                <w:sz w:val="16"/>
                              </w:rPr>
                            </w:pPr>
                            <w:r w:rsidRPr="00097842">
                              <w:rPr>
                                <w:sz w:val="16"/>
                              </w:rPr>
                              <w:t>Spatial sampling</w:t>
                            </w:r>
                            <w:r>
                              <w:rPr>
                                <w:sz w:val="16"/>
                              </w:rPr>
                              <w:t xml:space="preserve"> per slice</w:t>
                            </w:r>
                          </w:p>
                        </w:tc>
                        <w:tc>
                          <w:tcPr>
                            <w:tcW w:w="1530" w:type="dxa"/>
                            <w:shd w:val="clear" w:color="auto" w:fill="auto"/>
                          </w:tcPr>
                          <w:p w14:paraId="283751D9" w14:textId="77777777" w:rsidR="00315020" w:rsidRPr="00097842" w:rsidRDefault="00315020" w:rsidP="00073AE4">
                            <w:pPr>
                              <w:keepNext/>
                              <w:snapToGrid w:val="0"/>
                              <w:rPr>
                                <w:sz w:val="16"/>
                              </w:rPr>
                            </w:pPr>
                            <w:r w:rsidRPr="00097842">
                              <w:rPr>
                                <w:sz w:val="16"/>
                              </w:rPr>
                              <w:t>9</w:t>
                            </w:r>
                            <w:r>
                              <w:rPr>
                                <w:sz w:val="16"/>
                              </w:rPr>
                              <w:t>.0</w:t>
                            </w:r>
                            <w:r w:rsidRPr="00097842">
                              <w:rPr>
                                <w:sz w:val="16"/>
                              </w:rPr>
                              <w:t xml:space="preserve"> </w:t>
                            </w:r>
                            <w:r>
                              <w:rPr>
                                <w:sz w:val="16"/>
                              </w:rPr>
                              <w:t xml:space="preserve">(4.5) </w:t>
                            </w:r>
                            <w:r w:rsidRPr="00097842">
                              <w:rPr>
                                <w:sz w:val="16"/>
                              </w:rPr>
                              <w:t>pixels</w:t>
                            </w:r>
                          </w:p>
                        </w:tc>
                        <w:tc>
                          <w:tcPr>
                            <w:tcW w:w="1657" w:type="dxa"/>
                          </w:tcPr>
                          <w:p w14:paraId="6D4BAF92" w14:textId="77777777" w:rsidR="00315020" w:rsidRPr="00097842" w:rsidRDefault="00315020" w:rsidP="00073AE4">
                            <w:pPr>
                              <w:keepNext/>
                              <w:snapToGrid w:val="0"/>
                              <w:rPr>
                                <w:sz w:val="16"/>
                              </w:rPr>
                            </w:pPr>
                            <w:r>
                              <w:rPr>
                                <w:sz w:val="16"/>
                              </w:rPr>
                              <w:t>5.5</w:t>
                            </w:r>
                            <w:r w:rsidRPr="00097842">
                              <w:rPr>
                                <w:sz w:val="16"/>
                              </w:rPr>
                              <w:t xml:space="preserve"> pixels (binned x4)</w:t>
                            </w:r>
                          </w:p>
                        </w:tc>
                        <w:tc>
                          <w:tcPr>
                            <w:tcW w:w="1560" w:type="dxa"/>
                          </w:tcPr>
                          <w:p w14:paraId="0B9B67A8" w14:textId="77777777" w:rsidR="00315020" w:rsidRPr="00097842" w:rsidRDefault="00315020" w:rsidP="00073AE4">
                            <w:pPr>
                              <w:keepNext/>
                              <w:snapToGrid w:val="0"/>
                              <w:rPr>
                                <w:sz w:val="16"/>
                              </w:rPr>
                            </w:pPr>
                            <w:r w:rsidRPr="00097842">
                              <w:rPr>
                                <w:sz w:val="16"/>
                              </w:rPr>
                              <w:t>5</w:t>
                            </w:r>
                            <w:r>
                              <w:rPr>
                                <w:sz w:val="16"/>
                              </w:rPr>
                              <w:t>.0</w:t>
                            </w:r>
                            <w:r w:rsidRPr="00097842">
                              <w:rPr>
                                <w:sz w:val="16"/>
                              </w:rPr>
                              <w:t xml:space="preserve"> pixels</w:t>
                            </w:r>
                          </w:p>
                        </w:tc>
                      </w:tr>
                      <w:tr w:rsidR="00315020" w:rsidRPr="00097842" w14:paraId="6B71EB41" w14:textId="77777777">
                        <w:trPr>
                          <w:trHeight w:val="20"/>
                          <w:jc w:val="center"/>
                        </w:trPr>
                        <w:tc>
                          <w:tcPr>
                            <w:tcW w:w="2139" w:type="dxa"/>
                            <w:shd w:val="clear" w:color="auto" w:fill="auto"/>
                          </w:tcPr>
                          <w:p w14:paraId="49C3F9CB" w14:textId="77777777" w:rsidR="00315020" w:rsidRPr="00097842" w:rsidRDefault="00315020" w:rsidP="00073AE4">
                            <w:pPr>
                              <w:keepNext/>
                              <w:snapToGrid w:val="0"/>
                              <w:rPr>
                                <w:sz w:val="16"/>
                              </w:rPr>
                            </w:pPr>
                            <w:r w:rsidRPr="00097842">
                              <w:rPr>
                                <w:sz w:val="16"/>
                              </w:rPr>
                              <w:t>Simultaneous reference</w:t>
                            </w:r>
                          </w:p>
                        </w:tc>
                        <w:tc>
                          <w:tcPr>
                            <w:tcW w:w="1530" w:type="dxa"/>
                            <w:shd w:val="clear" w:color="auto" w:fill="auto"/>
                          </w:tcPr>
                          <w:p w14:paraId="7E52B8A2" w14:textId="77777777" w:rsidR="00315020" w:rsidRPr="00097842" w:rsidRDefault="00315020" w:rsidP="00073AE4">
                            <w:pPr>
                              <w:keepNext/>
                              <w:snapToGrid w:val="0"/>
                              <w:rPr>
                                <w:sz w:val="16"/>
                              </w:rPr>
                            </w:pPr>
                            <w:r w:rsidRPr="00097842">
                              <w:rPr>
                                <w:sz w:val="16"/>
                              </w:rPr>
                              <w:t>Yes (no sky)</w:t>
                            </w:r>
                          </w:p>
                        </w:tc>
                        <w:tc>
                          <w:tcPr>
                            <w:tcW w:w="1657" w:type="dxa"/>
                          </w:tcPr>
                          <w:p w14:paraId="46822187" w14:textId="77777777" w:rsidR="00315020" w:rsidRPr="00097842" w:rsidRDefault="00315020" w:rsidP="00073AE4">
                            <w:pPr>
                              <w:keepNext/>
                              <w:snapToGrid w:val="0"/>
                              <w:rPr>
                                <w:sz w:val="16"/>
                              </w:rPr>
                            </w:pPr>
                            <w:r w:rsidRPr="00097842">
                              <w:rPr>
                                <w:sz w:val="16"/>
                              </w:rPr>
                              <w:t>Yes (no sky)</w:t>
                            </w:r>
                          </w:p>
                        </w:tc>
                        <w:tc>
                          <w:tcPr>
                            <w:tcW w:w="1560" w:type="dxa"/>
                          </w:tcPr>
                          <w:p w14:paraId="094D097E" w14:textId="77777777" w:rsidR="00315020" w:rsidRPr="00097842" w:rsidRDefault="00315020" w:rsidP="00073AE4">
                            <w:pPr>
                              <w:keepNext/>
                              <w:snapToGrid w:val="0"/>
                              <w:rPr>
                                <w:sz w:val="16"/>
                              </w:rPr>
                            </w:pPr>
                            <w:r w:rsidRPr="00097842">
                              <w:rPr>
                                <w:sz w:val="16"/>
                              </w:rPr>
                              <w:t>Yes (no sky)</w:t>
                            </w:r>
                          </w:p>
                        </w:tc>
                      </w:tr>
                      <w:tr w:rsidR="00315020" w:rsidRPr="00097842" w14:paraId="3F83A638" w14:textId="77777777">
                        <w:trPr>
                          <w:trHeight w:val="20"/>
                          <w:jc w:val="center"/>
                        </w:trPr>
                        <w:tc>
                          <w:tcPr>
                            <w:tcW w:w="2139" w:type="dxa"/>
                            <w:shd w:val="clear" w:color="auto" w:fill="auto"/>
                          </w:tcPr>
                          <w:p w14:paraId="0C5B1D91" w14:textId="77777777" w:rsidR="00315020" w:rsidRPr="00097842" w:rsidRDefault="00315020" w:rsidP="00073AE4">
                            <w:pPr>
                              <w:keepNext/>
                              <w:snapToGrid w:val="0"/>
                              <w:rPr>
                                <w:sz w:val="16"/>
                              </w:rPr>
                            </w:pPr>
                            <w:r w:rsidRPr="00097842">
                              <w:rPr>
                                <w:sz w:val="16"/>
                              </w:rPr>
                              <w:t>Sky subtraction</w:t>
                            </w:r>
                          </w:p>
                        </w:tc>
                        <w:tc>
                          <w:tcPr>
                            <w:tcW w:w="1530" w:type="dxa"/>
                            <w:shd w:val="clear" w:color="auto" w:fill="auto"/>
                          </w:tcPr>
                          <w:p w14:paraId="1E8A0E62" w14:textId="77777777" w:rsidR="00315020" w:rsidRPr="00097842" w:rsidRDefault="00315020" w:rsidP="00073AE4">
                            <w:pPr>
                              <w:keepNext/>
                              <w:snapToGrid w:val="0"/>
                              <w:rPr>
                                <w:sz w:val="16"/>
                              </w:rPr>
                            </w:pPr>
                            <w:r w:rsidRPr="00097842">
                              <w:rPr>
                                <w:sz w:val="16"/>
                              </w:rPr>
                              <w:t>Yes (no sim. ref.)</w:t>
                            </w:r>
                          </w:p>
                        </w:tc>
                        <w:tc>
                          <w:tcPr>
                            <w:tcW w:w="1657" w:type="dxa"/>
                          </w:tcPr>
                          <w:p w14:paraId="31567CC0" w14:textId="77777777" w:rsidR="00315020" w:rsidRPr="00097842" w:rsidRDefault="00315020" w:rsidP="00073AE4">
                            <w:pPr>
                              <w:keepNext/>
                              <w:snapToGrid w:val="0"/>
                              <w:rPr>
                                <w:sz w:val="16"/>
                              </w:rPr>
                            </w:pPr>
                            <w:r w:rsidRPr="00097842">
                              <w:rPr>
                                <w:sz w:val="16"/>
                              </w:rPr>
                              <w:t>Yes (no sim. ref.)</w:t>
                            </w:r>
                          </w:p>
                        </w:tc>
                        <w:tc>
                          <w:tcPr>
                            <w:tcW w:w="1560" w:type="dxa"/>
                          </w:tcPr>
                          <w:p w14:paraId="5DFC9F99" w14:textId="77777777" w:rsidR="00315020" w:rsidRPr="00097842" w:rsidRDefault="00315020" w:rsidP="00073AE4">
                            <w:pPr>
                              <w:keepNext/>
                              <w:snapToGrid w:val="0"/>
                              <w:rPr>
                                <w:sz w:val="16"/>
                              </w:rPr>
                            </w:pPr>
                            <w:r w:rsidRPr="00097842">
                              <w:rPr>
                                <w:sz w:val="16"/>
                              </w:rPr>
                              <w:t>Yes (no sim. ref.)</w:t>
                            </w:r>
                          </w:p>
                        </w:tc>
                      </w:tr>
                      <w:tr w:rsidR="00315020" w:rsidRPr="00097842" w14:paraId="31656148" w14:textId="77777777">
                        <w:trPr>
                          <w:trHeight w:val="20"/>
                          <w:jc w:val="center"/>
                        </w:trPr>
                        <w:tc>
                          <w:tcPr>
                            <w:tcW w:w="2139" w:type="dxa"/>
                            <w:shd w:val="clear" w:color="auto" w:fill="auto"/>
                          </w:tcPr>
                          <w:p w14:paraId="388C92ED" w14:textId="77777777" w:rsidR="00315020" w:rsidRPr="00097842" w:rsidRDefault="00315020" w:rsidP="00073AE4">
                            <w:pPr>
                              <w:keepNext/>
                              <w:snapToGrid w:val="0"/>
                              <w:rPr>
                                <w:sz w:val="16"/>
                              </w:rPr>
                            </w:pPr>
                            <w:r w:rsidRPr="00097842">
                              <w:rPr>
                                <w:sz w:val="16"/>
                              </w:rPr>
                              <w:t>Total efficiency</w:t>
                            </w:r>
                          </w:p>
                        </w:tc>
                        <w:tc>
                          <w:tcPr>
                            <w:tcW w:w="1530" w:type="dxa"/>
                            <w:shd w:val="clear" w:color="auto" w:fill="auto"/>
                          </w:tcPr>
                          <w:p w14:paraId="03ED6D1C" w14:textId="50D48E61" w:rsidR="00315020" w:rsidRPr="00097842" w:rsidRDefault="00315020" w:rsidP="00073AE4">
                            <w:pPr>
                              <w:keepNext/>
                              <w:snapToGrid w:val="0"/>
                              <w:rPr>
                                <w:sz w:val="16"/>
                              </w:rPr>
                            </w:pPr>
                            <w:r>
                              <w:rPr>
                                <w:sz w:val="16"/>
                              </w:rPr>
                              <w:t>11</w:t>
                            </w:r>
                            <w:r w:rsidRPr="00097842">
                              <w:rPr>
                                <w:sz w:val="16"/>
                              </w:rPr>
                              <w:t>%</w:t>
                            </w:r>
                          </w:p>
                        </w:tc>
                        <w:tc>
                          <w:tcPr>
                            <w:tcW w:w="1657" w:type="dxa"/>
                          </w:tcPr>
                          <w:p w14:paraId="467F8AF0" w14:textId="5ACA41CC" w:rsidR="00315020" w:rsidRPr="00097842" w:rsidRDefault="00315020" w:rsidP="00073AE4">
                            <w:pPr>
                              <w:keepNext/>
                              <w:snapToGrid w:val="0"/>
                              <w:rPr>
                                <w:sz w:val="16"/>
                              </w:rPr>
                            </w:pPr>
                            <w:r>
                              <w:rPr>
                                <w:sz w:val="16"/>
                              </w:rPr>
                              <w:t>11</w:t>
                            </w:r>
                            <w:r w:rsidRPr="00097842">
                              <w:rPr>
                                <w:sz w:val="16"/>
                              </w:rPr>
                              <w:t>%</w:t>
                            </w:r>
                          </w:p>
                        </w:tc>
                        <w:tc>
                          <w:tcPr>
                            <w:tcW w:w="1560" w:type="dxa"/>
                          </w:tcPr>
                          <w:p w14:paraId="2601E2C5" w14:textId="2C0F7EDA" w:rsidR="00315020" w:rsidRPr="00097842" w:rsidRDefault="00315020" w:rsidP="00073AE4">
                            <w:pPr>
                              <w:keepNext/>
                              <w:snapToGrid w:val="0"/>
                              <w:rPr>
                                <w:sz w:val="16"/>
                              </w:rPr>
                            </w:pPr>
                            <w:r>
                              <w:rPr>
                                <w:sz w:val="16"/>
                              </w:rPr>
                              <w:t>5%</w:t>
                            </w:r>
                          </w:p>
                        </w:tc>
                      </w:tr>
                      <w:tr w:rsidR="00315020" w:rsidRPr="00097842" w14:paraId="798B5226" w14:textId="77777777">
                        <w:trPr>
                          <w:trHeight w:val="20"/>
                          <w:jc w:val="center"/>
                        </w:trPr>
                        <w:tc>
                          <w:tcPr>
                            <w:tcW w:w="2139" w:type="dxa"/>
                            <w:tcBorders>
                              <w:bottom w:val="single" w:sz="8" w:space="0" w:color="008000"/>
                            </w:tcBorders>
                            <w:shd w:val="clear" w:color="auto" w:fill="auto"/>
                          </w:tcPr>
                          <w:p w14:paraId="1951C619" w14:textId="77777777" w:rsidR="00315020" w:rsidRPr="00097842" w:rsidRDefault="00315020" w:rsidP="00073AE4">
                            <w:pPr>
                              <w:keepNext/>
                              <w:snapToGrid w:val="0"/>
                              <w:ind w:right="-162"/>
                              <w:rPr>
                                <w:sz w:val="16"/>
                              </w:rPr>
                            </w:pPr>
                            <w:r w:rsidRPr="00097842">
                              <w:rPr>
                                <w:sz w:val="16"/>
                              </w:rPr>
                              <w:t>Instrumental RV precision</w:t>
                            </w:r>
                          </w:p>
                        </w:tc>
                        <w:tc>
                          <w:tcPr>
                            <w:tcW w:w="1530" w:type="dxa"/>
                            <w:tcBorders>
                              <w:bottom w:val="single" w:sz="8" w:space="0" w:color="008000"/>
                            </w:tcBorders>
                            <w:shd w:val="clear" w:color="auto" w:fill="auto"/>
                          </w:tcPr>
                          <w:p w14:paraId="712976BC" w14:textId="77777777" w:rsidR="00315020" w:rsidRPr="00097842" w:rsidRDefault="00315020" w:rsidP="00073AE4">
                            <w:pPr>
                              <w:keepNext/>
                              <w:snapToGrid w:val="0"/>
                              <w:rPr>
                                <w:sz w:val="16"/>
                                <w:vertAlign w:val="superscript"/>
                              </w:rPr>
                            </w:pPr>
                            <w:r w:rsidRPr="00097842">
                              <w:rPr>
                                <w:sz w:val="16"/>
                              </w:rPr>
                              <w:t>&lt; 10 cm s</w:t>
                            </w:r>
                            <w:r w:rsidRPr="00097842">
                              <w:rPr>
                                <w:sz w:val="16"/>
                                <w:vertAlign w:val="superscript"/>
                              </w:rPr>
                              <w:t>-1</w:t>
                            </w:r>
                          </w:p>
                        </w:tc>
                        <w:tc>
                          <w:tcPr>
                            <w:tcW w:w="1657" w:type="dxa"/>
                            <w:tcBorders>
                              <w:bottom w:val="single" w:sz="8" w:space="0" w:color="008000"/>
                            </w:tcBorders>
                          </w:tcPr>
                          <w:p w14:paraId="5EBCF957" w14:textId="77777777" w:rsidR="00315020" w:rsidRPr="00097842" w:rsidRDefault="00315020" w:rsidP="00073AE4">
                            <w:pPr>
                              <w:keepNext/>
                              <w:snapToGrid w:val="0"/>
                              <w:rPr>
                                <w:sz w:val="16"/>
                              </w:rPr>
                            </w:pPr>
                            <w:r w:rsidRPr="00097842">
                              <w:rPr>
                                <w:sz w:val="16"/>
                              </w:rPr>
                              <w:t>~ 1 m s</w:t>
                            </w:r>
                            <w:r w:rsidRPr="00097842">
                              <w:rPr>
                                <w:sz w:val="16"/>
                                <w:vertAlign w:val="superscript"/>
                              </w:rPr>
                              <w:t>-1</w:t>
                            </w:r>
                          </w:p>
                        </w:tc>
                        <w:tc>
                          <w:tcPr>
                            <w:tcW w:w="1560" w:type="dxa"/>
                            <w:tcBorders>
                              <w:bottom w:val="single" w:sz="8" w:space="0" w:color="008000"/>
                            </w:tcBorders>
                          </w:tcPr>
                          <w:p w14:paraId="12B65FF1" w14:textId="77777777" w:rsidR="00315020" w:rsidRPr="00097842" w:rsidRDefault="00315020" w:rsidP="00073AE4">
                            <w:pPr>
                              <w:keepNext/>
                              <w:snapToGrid w:val="0"/>
                              <w:rPr>
                                <w:sz w:val="16"/>
                              </w:rPr>
                            </w:pPr>
                            <w:r w:rsidRPr="00097842">
                              <w:rPr>
                                <w:sz w:val="16"/>
                              </w:rPr>
                              <w:t>&lt; 10 cm s</w:t>
                            </w:r>
                            <w:r w:rsidRPr="00097842">
                              <w:rPr>
                                <w:sz w:val="16"/>
                                <w:vertAlign w:val="superscript"/>
                              </w:rPr>
                              <w:t>-1</w:t>
                            </w:r>
                          </w:p>
                        </w:tc>
                      </w:tr>
                    </w:tbl>
                    <w:p w14:paraId="70DB8572" w14:textId="2DB23DA9" w:rsidR="00315020" w:rsidRDefault="00315020" w:rsidP="002E018E">
                      <w:pPr>
                        <w:pStyle w:val="BodyText"/>
                        <w:spacing w:before="240"/>
                        <w:jc w:val="both"/>
                      </w:pPr>
                      <w:r>
                        <w:t>A 1 nm physical shift of the spectrum corresponds to 5 cm s</w:t>
                      </w:r>
                      <w:r w:rsidRPr="00DD2D3C">
                        <w:rPr>
                          <w:vertAlign w:val="superscript"/>
                        </w:rPr>
                        <w:t>-1</w:t>
                      </w:r>
                      <w:r>
                        <w:t xml:space="preserve"> radial-velocity change. Although the simultaneous reference is able to track potential drifts, the position of the target spectrum on the CCD shall be maintained as stable as possible in order to avoid higher-order effects. The whole spectrograph is therefore installed in a vacuum chamber and controlled in temperature. Pressure and temperature variation will be kept below 0.001 mbar and 0.001 K, respectively, such that the spectrum will not drift by more than 10 cm s</w:t>
                      </w:r>
                      <w:r w:rsidRPr="00DD2D3C">
                        <w:rPr>
                          <w:vertAlign w:val="superscript"/>
                        </w:rPr>
                        <w:t>-1</w:t>
                      </w:r>
                      <w:r>
                        <w:t xml:space="preserve"> on daily basis. The detector system, which is based on a standard ESO model, will as well be optimized for thermal and mechanical stability.</w:t>
                      </w:r>
                    </w:p>
                    <w:p w14:paraId="309B5A2E" w14:textId="77777777" w:rsidR="00315020" w:rsidRPr="00376FE3" w:rsidRDefault="00315020" w:rsidP="00073AE4">
                      <w:pPr>
                        <w:pStyle w:val="BodyText"/>
                        <w:spacing w:before="240" w:after="60"/>
                        <w:rPr>
                          <w:b/>
                        </w:rPr>
                      </w:pPr>
                      <w:r>
                        <w:rPr>
                          <w:b/>
                        </w:rPr>
                        <w:t>End-to-end operation</w:t>
                      </w:r>
                    </w:p>
                    <w:p w14:paraId="52DF629D" w14:textId="3D88D190" w:rsidR="00315020" w:rsidRDefault="00315020" w:rsidP="002E018E">
                      <w:pPr>
                        <w:pStyle w:val="BodyText"/>
                        <w:jc w:val="both"/>
                      </w:pPr>
                      <w:r>
                        <w:t xml:space="preserve">The overall efficiency and the scientific output of long-lead programmes can be considerably increased if an integrated view of the operations is adopted. ESPRESSO shall not be considered as a stand-alone instrument but as a ‘science-generating machine’. An integrated view can only be obtained if the operations consider all the aspects, from the operation preparation through the instrument operation and control SW and HW, to the data reduction and analysis, and the related data products. ESPRESSO will deliver full-quality scientific data less than a minute after the end of an observation. </w:t>
                      </w:r>
                    </w:p>
                    <w:p w14:paraId="5ED6FAF3" w14:textId="77777777" w:rsidR="00315020" w:rsidRPr="00097842" w:rsidRDefault="00315020" w:rsidP="002E018E">
                      <w:pPr>
                        <w:pStyle w:val="BodyText"/>
                        <w:jc w:val="both"/>
                      </w:pPr>
                      <w:r>
                        <w:t>All these steps will be optimally integrated into the Paranal environment such that the result is satisfactory for the observatory and the Users. The final goal is to provide eventually the User with scientific data as complete and precise as possible.</w:t>
                      </w:r>
                    </w:p>
                  </w:txbxContent>
                </v:textbox>
                <w10:wrap type="tight" anchorx="page" anchory="page"/>
              </v:shape>
            </w:pict>
          </mc:Fallback>
        </mc:AlternateContent>
      </w:r>
      <w:r w:rsidR="005E43E8">
        <w:rPr>
          <w:noProof/>
          <w:lang w:eastAsia="en-US"/>
        </w:rPr>
        <mc:AlternateContent>
          <mc:Choice Requires="wpg">
            <w:drawing>
              <wp:anchor distT="0" distB="0" distL="114300" distR="114300" simplePos="0" relativeHeight="251616256" behindDoc="0" locked="0" layoutInCell="1" allowOverlap="1" wp14:anchorId="2C30C956" wp14:editId="66A8B7BD">
                <wp:simplePos x="0" y="0"/>
                <wp:positionH relativeFrom="page">
                  <wp:posOffset>362585</wp:posOffset>
                </wp:positionH>
                <wp:positionV relativeFrom="page">
                  <wp:posOffset>1364615</wp:posOffset>
                </wp:positionV>
                <wp:extent cx="6829425" cy="45085"/>
                <wp:effectExtent l="0" t="5715" r="0" b="0"/>
                <wp:wrapTight wrapText="bothSides">
                  <wp:wrapPolygon edited="0">
                    <wp:start x="-30" y="0"/>
                    <wp:lineTo x="-30" y="19470"/>
                    <wp:lineTo x="21600" y="19470"/>
                    <wp:lineTo x="21600" y="0"/>
                    <wp:lineTo x="-30" y="0"/>
                  </wp:wrapPolygon>
                </wp:wrapTight>
                <wp:docPr id="232"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33" name="Rectangle 845"/>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4" name="Rectangle 846"/>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5" name="Rectangle 847"/>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4" o:spid="_x0000_s1026" style="position:absolute;margin-left:28.55pt;margin-top:107.45pt;width:537.75pt;height:3.55pt;flip:y;z-index:251616256;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">
                <v:rect id="Rectangle 845"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2PqxAAA&#10;ANwAAAAPAAAAZHJzL2Rvd25yZXYueG1sRI9Pi8IwFMTvC/sdwhO8rakWdrUaZREFvSj+wfOjeTbV&#10;5qU0Uet+erOwsMdhZn7DTGatrcSdGl86VtDvJSCIc6dLLhQcD8uPIQgfkDVWjknBkzzMpu9vE8y0&#10;e/CO7vtQiAhhn6ECE0KdSelzQxZ9z9XE0Tu7xmKIsimkbvAR4baSgyT5lBZLjgsGa5obyq/7m1VQ&#10;by6ntJwblz5/RluDi+3XeS2V6nba7zGIQG34D/+1V1rBIE3h90w8AnL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5tj6sQAAADcAAAADwAAAAAAAAAAAAAAAACXAgAAZHJzL2Rv&#10;d25yZXYueG1sUEsFBgAAAAAEAAQA9QAAAIgDAAAAAA==&#10;" fillcolor="#05b8e3" stroked="f" strokecolor="#4a7ebb" strokeweight="1.5pt">
                  <v:shadow opacity="22938f" mv:blur="38100f" offset="0,2pt"/>
                  <v:textbox inset=",7.2pt,,7.2pt"/>
                </v:rect>
                <v:rect id="Rectangle 846"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ZAubxwAA&#10;ANwAAAAPAAAAZHJzL2Rvd25yZXYueG1sRI9Pa8JAFMTvgt9heYVepG78Q1ujm2BLheLNKBZvz+xr&#10;Es2+Ddmtpt++KxQ8DjPzG2aRdqYWF2pdZVnBaBiBIM6trrhQsNuunl5BOI+ssbZMCn7JQZr0ewuM&#10;tb3yhi6ZL0SAsItRQel9E0vp8pIMuqFtiIP3bVuDPsi2kLrFa4CbWo6j6FkarDgslNjQe0n5Ofsx&#10;CrLR28Tto6+pWw+O+cfm4F9ONFPq8aFbzkF46vw9/N/+1ArGkynczoQjIJ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2GQLm8cAAADcAAAADwAAAAAAAAAAAAAAAACXAgAAZHJz&#10;L2Rvd25yZXYueG1sUEsFBgAAAAAEAAQA9QAAAIsDAAAAAA==&#10;" fillcolor="#b7dfea" stroked="f" strokecolor="#4a7ebb" strokeweight="1.5pt">
                  <v:shadow opacity="22938f" mv:blur="38100f" offset="0,2pt"/>
                  <v:textbox inset=",7.2pt,,7.2pt"/>
                </v:rect>
                <v:rect id="Rectangle 847"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KqIxwAA&#10;ANwAAAAPAAAAZHJzL2Rvd25yZXYueG1sRI/dasJAFITvhb7Dcgq9000jbUN0lSIEa4uUqoiXh+xp&#10;fpo9G7Krxrd3C4KXw8x8w0znvWnEiTpXWVbwPIpAEOdWV1wo2G2zYQLCeWSNjWVScCEH89nDYIqp&#10;tmf+odPGFyJA2KWooPS+TaV0eUkG3ci2xMH7tZ1BH2RXSN3hOcBNI+MoepUGKw4LJba0KCn/2xyN&#10;gvFufVjWddZEOnnLVvXXfv39GSv19Ni/T0B46v09fGt/aAXx+AX+z4QjIG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KSqiMcAAADcAAAADwAAAAAAAAAAAAAAAACXAgAAZHJz&#10;L2Rvd25yZXYueG1sUEsFBgAAAAAEAAQA9QAAAIsDAAAAAA==&#10;" fillcolor="#fef700" stroked="f" strokecolor="#4a7ebb" strokeweight="1.5pt">
                  <v:shadow opacity="22938f" mv:blur="38100f" offset="0,2pt"/>
                  <v:textbox inset=",7.2pt,,7.2pt"/>
                </v:rect>
                <w10:wrap type="tight" anchorx="page" anchory="page"/>
              </v:group>
            </w:pict>
          </mc:Fallback>
        </mc:AlternateContent>
      </w:r>
      <w:r w:rsidR="00820B77">
        <w:rPr>
          <w:noProof/>
          <w:lang w:eastAsia="en-US"/>
        </w:rPr>
        <w:drawing>
          <wp:anchor distT="0" distB="0" distL="114300" distR="114300" simplePos="0" relativeHeight="251624448" behindDoc="0" locked="0" layoutInCell="1" allowOverlap="1" wp14:anchorId="719DC325" wp14:editId="4C545B73">
            <wp:simplePos x="0" y="0"/>
            <wp:positionH relativeFrom="page">
              <wp:posOffset>4969933</wp:posOffset>
            </wp:positionH>
            <wp:positionV relativeFrom="page">
              <wp:posOffset>220133</wp:posOffset>
            </wp:positionV>
            <wp:extent cx="2350770" cy="1210734"/>
            <wp:effectExtent l="0" t="0" r="11430" b="0"/>
            <wp:wrapNone/>
            <wp:docPr id="3" name="Picture 3"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49024" behindDoc="0" locked="0" layoutInCell="1" allowOverlap="1" wp14:anchorId="5B45321A" wp14:editId="5E7A22B7">
                <wp:simplePos x="0" y="0"/>
                <wp:positionH relativeFrom="page">
                  <wp:posOffset>358140</wp:posOffset>
                </wp:positionH>
                <wp:positionV relativeFrom="page">
                  <wp:posOffset>685800</wp:posOffset>
                </wp:positionV>
                <wp:extent cx="6248400" cy="685800"/>
                <wp:effectExtent l="2540" t="0" r="0" b="0"/>
                <wp:wrapTight wrapText="bothSides">
                  <wp:wrapPolygon edited="0">
                    <wp:start x="0" y="0"/>
                    <wp:lineTo x="21600" y="0"/>
                    <wp:lineTo x="21600" y="21600"/>
                    <wp:lineTo x="0" y="21600"/>
                    <wp:lineTo x="0" y="0"/>
                  </wp:wrapPolygon>
                </wp:wrapTight>
                <wp:docPr id="23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F3D50A3" w14:textId="77777777" w:rsidR="00315020" w:rsidRPr="001B6163" w:rsidRDefault="00315020" w:rsidP="00073AE4">
                            <w:pPr>
                              <w:pStyle w:val="Quote"/>
                              <w:jc w:val="left"/>
                              <w:rPr>
                                <w:color w:val="4F9FC9"/>
                              </w:rPr>
                            </w:pPr>
                            <w:r>
                              <w:rPr>
                                <w:color w:val="4F9FC9"/>
                              </w:rPr>
                              <w:t>Instrument and Operations</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28.2pt;margin-top:54pt;width:492pt;height:5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" mv:complextextbox="1" filled="f" stroked="f">
                <v:textbox inset="0,7.2pt,,7.2pt">
                  <w:txbxContent>
                    <w:p w14:paraId="7F3D50A3" w14:textId="77777777" w:rsidR="00315020" w:rsidRPr="001B6163" w:rsidRDefault="00315020" w:rsidP="00073AE4">
                      <w:pPr>
                        <w:pStyle w:val="Quote"/>
                        <w:jc w:val="left"/>
                        <w:rPr>
                          <w:color w:val="4F9FC9"/>
                        </w:rPr>
                      </w:pPr>
                      <w:r>
                        <w:rPr>
                          <w:color w:val="4F9FC9"/>
                        </w:rPr>
                        <w:t>Instrument and Operations</w:t>
                      </w:r>
                    </w:p>
                  </w:txbxContent>
                </v:textbox>
                <w10:wrap type="tight" anchorx="page" anchory="page"/>
              </v:shape>
            </w:pict>
          </mc:Fallback>
        </mc:AlternateContent>
      </w:r>
      <w:r w:rsidR="00820B77">
        <w:br w:type="page"/>
      </w:r>
    </w:p>
    <w:p w14:paraId="56D2BB5E" w14:textId="62196A78" w:rsidR="00C30280" w:rsidRPr="003D1584" w:rsidRDefault="00C471B4" w:rsidP="00C30280">
      <w:pPr>
        <w:spacing w:before="240" w:after="60"/>
        <w:rPr>
          <w:b/>
          <w:sz w:val="18"/>
        </w:rPr>
      </w:pPr>
      <w:r>
        <w:rPr>
          <w:noProof/>
          <w:lang w:eastAsia="en-US"/>
        </w:rPr>
        <w:drawing>
          <wp:anchor distT="0" distB="0" distL="114300" distR="114300" simplePos="0" relativeHeight="251737088" behindDoc="0" locked="0" layoutInCell="1" allowOverlap="1" wp14:anchorId="022534B4" wp14:editId="04F1E8CE">
            <wp:simplePos x="0" y="0"/>
            <wp:positionH relativeFrom="page">
              <wp:posOffset>374650</wp:posOffset>
            </wp:positionH>
            <wp:positionV relativeFrom="page">
              <wp:posOffset>6429375</wp:posOffset>
            </wp:positionV>
            <wp:extent cx="6815455" cy="3896995"/>
            <wp:effectExtent l="0" t="0" r="0" b="0"/>
            <wp:wrapThrough wrapText="bothSides">
              <wp:wrapPolygon edited="0">
                <wp:start x="241" y="422"/>
                <wp:lineTo x="241" y="2956"/>
                <wp:lineTo x="1368" y="5209"/>
                <wp:lineTo x="1449" y="7462"/>
                <wp:lineTo x="724" y="8447"/>
                <wp:lineTo x="563" y="8729"/>
                <wp:lineTo x="644" y="9714"/>
                <wp:lineTo x="1368" y="11967"/>
                <wp:lineTo x="563" y="14219"/>
                <wp:lineTo x="563" y="15346"/>
                <wp:lineTo x="2576" y="16753"/>
                <wp:lineTo x="2012" y="17457"/>
                <wp:lineTo x="2012" y="19288"/>
                <wp:lineTo x="2898" y="20836"/>
                <wp:lineTo x="3220" y="21118"/>
                <wp:lineTo x="19561" y="21118"/>
                <wp:lineTo x="19883" y="20836"/>
                <wp:lineTo x="20608" y="19288"/>
                <wp:lineTo x="20608" y="17457"/>
                <wp:lineTo x="20205" y="16753"/>
                <wp:lineTo x="19320" y="16472"/>
                <wp:lineTo x="21252" y="14642"/>
                <wp:lineTo x="21413" y="4083"/>
                <wp:lineTo x="19642" y="3801"/>
                <wp:lineTo x="10545" y="2675"/>
                <wp:lineTo x="4025" y="422"/>
                <wp:lineTo x="241" y="422"/>
              </wp:wrapPolygon>
            </wp:wrapThrough>
            <wp:docPr id="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15455" cy="389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0669">
        <w:rPr>
          <w:noProof/>
          <w:lang w:eastAsia="en-US"/>
        </w:rPr>
        <mc:AlternateContent>
          <mc:Choice Requires="wps">
            <w:drawing>
              <wp:anchor distT="0" distB="0" distL="114300" distR="114300" simplePos="0" relativeHeight="251699200" behindDoc="0" locked="0" layoutInCell="1" allowOverlap="1" wp14:anchorId="23EAC02E" wp14:editId="1219D16E">
                <wp:simplePos x="0" y="0"/>
                <wp:positionH relativeFrom="page">
                  <wp:align>center</wp:align>
                </wp:positionH>
                <wp:positionV relativeFrom="page">
                  <wp:align>center</wp:align>
                </wp:positionV>
                <wp:extent cx="1828800" cy="1828800"/>
                <wp:effectExtent l="0" t="0" r="0" b="19050"/>
                <wp:wrapThrough wrapText="bothSides">
                  <wp:wrapPolygon edited="0">
                    <wp:start x="0" y="0"/>
                    <wp:lineTo x="0" y="20329"/>
                    <wp:lineTo x="17480" y="20329"/>
                    <wp:lineTo x="17480" y="0"/>
                    <wp:lineTo x="0" y="0"/>
                  </wp:wrapPolygon>
                </wp:wrapThrough>
                <wp:docPr id="474" name="Text Box 4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Overlap w:val="never"/>
                              <w:tblW w:w="3326" w:type="dxa"/>
                              <w:jc w:val="center"/>
                              <w:tblLook w:val="00A0" w:firstRow="1" w:lastRow="0" w:firstColumn="1" w:lastColumn="0" w:noHBand="0" w:noVBand="0"/>
                            </w:tblPr>
                            <w:tblGrid>
                              <w:gridCol w:w="1081"/>
                              <w:gridCol w:w="975"/>
                              <w:gridCol w:w="1270"/>
                            </w:tblGrid>
                            <w:tr w:rsidR="00315020" w:rsidRPr="003D58DA" w14:paraId="7E07D181" w14:textId="77777777" w:rsidTr="00150669">
                              <w:trPr>
                                <w:trHeight w:hRule="exact" w:val="170"/>
                                <w:jc w:val="center"/>
                              </w:trPr>
                              <w:tc>
                                <w:tcPr>
                                  <w:tcW w:w="1081" w:type="dxa"/>
                                  <w:tcMar>
                                    <w:left w:w="57" w:type="dxa"/>
                                    <w:right w:w="57" w:type="dxa"/>
                                  </w:tcMar>
                                </w:tcPr>
                                <w:p w14:paraId="5E8ACA5D" w14:textId="77777777" w:rsidR="00315020" w:rsidRPr="003D58DA" w:rsidRDefault="00315020" w:rsidP="00150669">
                                  <w:pPr>
                                    <w:tabs>
                                      <w:tab w:val="left" w:pos="9356"/>
                                      <w:tab w:val="right" w:pos="10490"/>
                                    </w:tabs>
                                    <w:suppressOverlap/>
                                    <w:rPr>
                                      <w:rFonts w:cs="Helvetica"/>
                                      <w:sz w:val="14"/>
                                    </w:rPr>
                                  </w:pPr>
                                </w:p>
                              </w:tc>
                              <w:tc>
                                <w:tcPr>
                                  <w:tcW w:w="975" w:type="dxa"/>
                                  <w:tcMar>
                                    <w:left w:w="57" w:type="dxa"/>
                                    <w:right w:w="57" w:type="dxa"/>
                                  </w:tcMar>
                                </w:tcPr>
                                <w:p w14:paraId="0D823ECF" w14:textId="77777777" w:rsidR="00315020" w:rsidRPr="003D58DA" w:rsidRDefault="00315020" w:rsidP="00150669">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58B049B0" w14:textId="77777777" w:rsidR="00315020" w:rsidRPr="003D58DA" w:rsidRDefault="00315020" w:rsidP="00150669">
                                  <w:pPr>
                                    <w:tabs>
                                      <w:tab w:val="left" w:pos="9356"/>
                                      <w:tab w:val="right" w:pos="10490"/>
                                    </w:tabs>
                                    <w:suppressOverlap/>
                                    <w:jc w:val="right"/>
                                    <w:rPr>
                                      <w:rFonts w:cs="Helvetica"/>
                                      <w:sz w:val="14"/>
                                    </w:rPr>
                                  </w:pPr>
                                </w:p>
                              </w:tc>
                            </w:tr>
                          </w:tbl>
                          <w:p w14:paraId="0CFD49A3" w14:textId="77777777" w:rsidR="00315020" w:rsidRPr="00044FD4" w:rsidRDefault="00315020">
                            <w:pPr>
                              <w:rPr>
                                <w:sz w:val="28"/>
                                <w:szCs w:val="28"/>
                              </w:rPr>
                            </w:pPr>
                          </w:p>
                        </w:txbxContent>
                      </wps:txbx>
                      <wps:bodyPr rot="0" spcFirstLastPara="0" vertOverflow="overflow" horzOverflow="overflow" vert="horz" wrap="square" lIns="36195" tIns="0" rIns="68580" bIns="0" numCol="1" spcCol="0" rtlCol="0" fromWordArt="0" anchor="t" anchorCtr="0" forceAA="0" compatLnSpc="1">
                        <a:prstTxWarp prst="textNoShape">
                          <a:avLst/>
                        </a:prstTxWarp>
                        <a:noAutofit/>
                      </wps:bodyPr>
                    </wps:wsp>
                  </a:graphicData>
                </a:graphic>
              </wp:anchor>
            </w:drawing>
          </mc:Choice>
          <mc:Fallback>
            <w:pict>
              <v:shape id="Text Box 474" o:spid="_x0000_s1087" type="#_x0000_t202" style="position:absolute;margin-left:0;margin-top:0;width:2in;height:2in;z-index:251699200;visibility:visible;mso-wrap-style:square;mso-wrap-distance-left:9pt;mso-wrap-distance-top:0;mso-wrap-distance-right:9pt;mso-wrap-distance-bottom:0;mso-position-horizontal:center;mso-position-horizontal-relative:page;mso-position-vertical:center;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" filled="f" stroked="f">
                <v:textbox inset="2.85pt,0,5.4pt,0">
                  <w:txbxContent>
                    <w:tbl>
                      <w:tblPr>
                        <w:tblOverlap w:val="never"/>
                        <w:tblW w:w="3326" w:type="dxa"/>
                        <w:jc w:val="center"/>
                        <w:tblLook w:val="00A0" w:firstRow="1" w:lastRow="0" w:firstColumn="1" w:lastColumn="0" w:noHBand="0" w:noVBand="0"/>
                      </w:tblPr>
                      <w:tblGrid>
                        <w:gridCol w:w="1081"/>
                        <w:gridCol w:w="975"/>
                        <w:gridCol w:w="1270"/>
                      </w:tblGrid>
                      <w:tr w:rsidR="00315020" w:rsidRPr="003D58DA" w14:paraId="7E07D181" w14:textId="77777777" w:rsidTr="00150669">
                        <w:trPr>
                          <w:trHeight w:hRule="exact" w:val="170"/>
                          <w:jc w:val="center"/>
                        </w:trPr>
                        <w:tc>
                          <w:tcPr>
                            <w:tcW w:w="1081" w:type="dxa"/>
                            <w:tcMar>
                              <w:left w:w="57" w:type="dxa"/>
                              <w:right w:w="57" w:type="dxa"/>
                            </w:tcMar>
                          </w:tcPr>
                          <w:p w14:paraId="5E8ACA5D" w14:textId="77777777" w:rsidR="00315020" w:rsidRPr="003D58DA" w:rsidRDefault="00315020" w:rsidP="00150669">
                            <w:pPr>
                              <w:tabs>
                                <w:tab w:val="left" w:pos="9356"/>
                                <w:tab w:val="right" w:pos="10490"/>
                              </w:tabs>
                              <w:suppressOverlap/>
                              <w:rPr>
                                <w:rFonts w:cs="Helvetica"/>
                                <w:sz w:val="14"/>
                              </w:rPr>
                            </w:pPr>
                          </w:p>
                        </w:tc>
                        <w:tc>
                          <w:tcPr>
                            <w:tcW w:w="975" w:type="dxa"/>
                            <w:tcMar>
                              <w:left w:w="57" w:type="dxa"/>
                              <w:right w:w="57" w:type="dxa"/>
                            </w:tcMar>
                          </w:tcPr>
                          <w:p w14:paraId="0D823ECF" w14:textId="77777777" w:rsidR="00315020" w:rsidRPr="003D58DA" w:rsidRDefault="00315020" w:rsidP="00150669">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58B049B0" w14:textId="77777777" w:rsidR="00315020" w:rsidRPr="003D58DA" w:rsidRDefault="00315020" w:rsidP="00150669">
                            <w:pPr>
                              <w:tabs>
                                <w:tab w:val="left" w:pos="9356"/>
                                <w:tab w:val="right" w:pos="10490"/>
                              </w:tabs>
                              <w:suppressOverlap/>
                              <w:jc w:val="right"/>
                              <w:rPr>
                                <w:rFonts w:cs="Helvetica"/>
                                <w:sz w:val="14"/>
                              </w:rPr>
                            </w:pPr>
                          </w:p>
                        </w:tc>
                      </w:tr>
                    </w:tbl>
                    <w:p w14:paraId="0CFD49A3" w14:textId="77777777" w:rsidR="00315020" w:rsidRPr="00044FD4" w:rsidRDefault="00315020">
                      <w:pPr>
                        <w:rPr>
                          <w:sz w:val="28"/>
                          <w:szCs w:val="28"/>
                        </w:rPr>
                      </w:pPr>
                    </w:p>
                  </w:txbxContent>
                </v:textbox>
                <w10:wrap type="through" anchorx="page" anchory="page"/>
              </v:shape>
            </w:pict>
          </mc:Fallback>
        </mc:AlternateContent>
      </w:r>
      <w:r w:rsidR="00ED6C77">
        <w:rPr>
          <w:noProof/>
          <w:lang w:eastAsia="en-US"/>
        </w:rPr>
        <mc:AlternateContent>
          <mc:Choice Requires="wpg">
            <w:drawing>
              <wp:anchor distT="0" distB="0" distL="114300" distR="114300" simplePos="0" relativeHeight="251655168" behindDoc="0" locked="0" layoutInCell="1" allowOverlap="1" wp14:anchorId="04165843" wp14:editId="5C6F01E2">
                <wp:simplePos x="0" y="0"/>
                <wp:positionH relativeFrom="page">
                  <wp:posOffset>365760</wp:posOffset>
                </wp:positionH>
                <wp:positionV relativeFrom="page">
                  <wp:posOffset>1464945</wp:posOffset>
                </wp:positionV>
                <wp:extent cx="6824345" cy="9037955"/>
                <wp:effectExtent l="0" t="0" r="8255" b="0"/>
                <wp:wrapThrough wrapText="bothSides">
                  <wp:wrapPolygon edited="0">
                    <wp:start x="0" y="61"/>
                    <wp:lineTo x="0" y="21489"/>
                    <wp:lineTo x="21546" y="21489"/>
                    <wp:lineTo x="21546" y="61"/>
                    <wp:lineTo x="0" y="61"/>
                  </wp:wrapPolygon>
                </wp:wrapThrough>
                <wp:docPr id="479" name="Group 479"/>
                <wp:cNvGraphicFramePr/>
                <a:graphic xmlns:a="http://schemas.openxmlformats.org/drawingml/2006/main">
                  <a:graphicData uri="http://schemas.microsoft.com/office/word/2010/wordprocessingGroup">
                    <wpg:wgp>
                      <wpg:cNvGrpSpPr/>
                      <wpg:grpSpPr>
                        <a:xfrm>
                          <a:off x="0" y="0"/>
                          <a:ext cx="6824345" cy="9037955"/>
                          <a:chOff x="0" y="0"/>
                          <a:chExt cx="6824345" cy="9037955"/>
                        </a:xfrm>
                        <a:extLst>
                          <a:ext uri="{0CCBE362-F206-4b92-989A-16890622DB6E}">
                            <ma14:wrappingTextBoxFlag xmlns:ma14="http://schemas.microsoft.com/office/mac/drawingml/2011/main" val="1"/>
                          </a:ext>
                        </a:extLst>
                      </wpg:grpSpPr>
                      <wps:wsp>
                        <wps:cNvPr id="229" name="Text Box 1977"/>
                        <wps:cNvSpPr txBox="1">
                          <a:spLocks noChangeArrowheads="1"/>
                        </wps:cNvSpPr>
                        <wps:spPr bwMode="auto">
                          <a:xfrm>
                            <a:off x="0" y="0"/>
                            <a:ext cx="6824345" cy="903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460" name="Text Box 460"/>
                        <wps:cNvSpPr txBox="1"/>
                        <wps:spPr>
                          <a:xfrm>
                            <a:off x="0" y="91440"/>
                            <a:ext cx="6824345" cy="179070"/>
                          </a:xfrm>
                          <a:prstGeom prst="rect">
                            <a:avLst/>
                          </a:prstGeom>
                          <a:noFill/>
                          <a:ln>
                            <a:noFill/>
                          </a:ln>
                          <a:effectLst/>
                          <a:extLst>
                            <a:ext uri="{C572A759-6A51-4108-AA02-DFA0A04FC94B}">
                              <ma14:wrappingTextBoxFlag xmlns:ma14="http://schemas.microsoft.com/office/mac/drawingml/2011/main"/>
                            </a:ext>
                          </a:extLst>
                        </wps:spPr>
                        <wps:txbx id="33">
                          <w:txbxContent>
                            <w:p w14:paraId="5F6DD6C2" w14:textId="77777777" w:rsidR="00315020" w:rsidRPr="00721C7E" w:rsidRDefault="00315020" w:rsidP="00073AE4">
                              <w:pPr>
                                <w:pStyle w:val="Heading3"/>
                                <w:spacing w:after="60"/>
                                <w:rPr>
                                  <w:b/>
                                  <w:color w:val="000000" w:themeColor="text1"/>
                                  <w:sz w:val="18"/>
                                </w:rPr>
                              </w:pPr>
                              <w:r w:rsidRPr="00721C7E">
                                <w:rPr>
                                  <w:b/>
                                  <w:color w:val="000000" w:themeColor="text1"/>
                                  <w:sz w:val="18"/>
                                </w:rPr>
                                <w:t>Management</w:t>
                              </w:r>
                            </w:p>
                            <w:p w14:paraId="13D4AD04" w14:textId="0C60EB5D" w:rsidR="00315020" w:rsidRPr="00721C7E" w:rsidRDefault="00315020" w:rsidP="00B05838">
                              <w:pPr>
                                <w:pStyle w:val="BodyText"/>
                                <w:jc w:val="both"/>
                              </w:pPr>
                              <w:r w:rsidRPr="00721C7E">
                                <w:t>The final consumer</w:t>
                              </w:r>
                              <w:r>
                                <w:t xml:space="preserve"> of ESPRESSO</w:t>
                              </w:r>
                              <w:r w:rsidRPr="00721C7E">
                                <w:t xml:space="preserve"> is the astronomical community of the member states of ESO. The </w:t>
                              </w:r>
                              <w:r>
                                <w:t>customer is ESO, who specifies</w:t>
                              </w:r>
                              <w:r w:rsidRPr="00721C7E">
                                <w:t xml:space="preserve"> the technical requirements for ESPRESSO. </w:t>
                              </w:r>
                              <w:r>
                                <w:t xml:space="preserve"> </w:t>
                              </w:r>
                              <w:r w:rsidRPr="00721C7E">
                                <w:t>The consortium is the contractor of the instrument. It is formed of institutes of four countries. Each</w:t>
                              </w:r>
                              <w:r>
                                <w:t xml:space="preserve"> country is represented in the C</w:t>
                              </w:r>
                              <w:r w:rsidRPr="00721C7E">
                                <w:t>onsortium by a single point of contact for all mana</w:t>
                              </w:r>
                              <w:r>
                                <w:t>gerial aspects, the Co-PI. The C</w:t>
                              </w:r>
                              <w:r w:rsidRPr="00721C7E">
                                <w:t xml:space="preserve">onsortium is represented in the </w:t>
                              </w:r>
                              <w:r>
                                <w:t xml:space="preserve">contractual </w:t>
                              </w:r>
                              <w:r w:rsidRPr="00721C7E">
                                <w:t>relationship with the customer, ESO, by a s</w:t>
                              </w:r>
                              <w:r>
                                <w:t xml:space="preserve">ingle point of contact, the PI. The legal aspects within the Consortium are regulated by an ‘internal’ Memorandum of Understanding (MoU), which describes obligations and rights of the single Institutes within the project, and defines the use of and rights over the scientific outputs of ESPRESSO. </w:t>
                              </w:r>
                            </w:p>
                            <w:tbl>
                              <w:tblPr>
                                <w:tblStyle w:val="TableGrid"/>
                                <w:tblW w:w="7717" w:type="dxa"/>
                                <w:jc w:val="center"/>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175"/>
                                <w:gridCol w:w="4191"/>
                                <w:gridCol w:w="2351"/>
                              </w:tblGrid>
                              <w:tr w:rsidR="00315020" w:rsidRPr="007F75BE" w14:paraId="5AB83B1C" w14:textId="77777777" w:rsidTr="007F527C">
                                <w:trPr>
                                  <w:jc w:val="center"/>
                                </w:trPr>
                                <w:tc>
                                  <w:tcPr>
                                    <w:tcW w:w="1175" w:type="dxa"/>
                                  </w:tcPr>
                                  <w:p w14:paraId="60FE3271" w14:textId="77777777" w:rsidR="00315020" w:rsidRPr="007F75BE" w:rsidRDefault="0031502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Country</w:t>
                                    </w:r>
                                  </w:p>
                                </w:tc>
                                <w:tc>
                                  <w:tcPr>
                                    <w:tcW w:w="4191" w:type="dxa"/>
                                  </w:tcPr>
                                  <w:p w14:paraId="12E1F78A" w14:textId="77777777" w:rsidR="00315020" w:rsidRPr="007F75BE" w:rsidRDefault="0031502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Institute</w:t>
                                    </w:r>
                                  </w:p>
                                </w:tc>
                                <w:tc>
                                  <w:tcPr>
                                    <w:tcW w:w="2351" w:type="dxa"/>
                                  </w:tcPr>
                                  <w:p w14:paraId="01E21E7C" w14:textId="77777777" w:rsidR="00315020" w:rsidRPr="007F75BE" w:rsidRDefault="0031502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Responsible</w:t>
                                    </w:r>
                                  </w:p>
                                </w:tc>
                              </w:tr>
                              <w:tr w:rsidR="00315020" w:rsidRPr="00721C7E" w14:paraId="07288686" w14:textId="77777777" w:rsidTr="007F527C">
                                <w:trPr>
                                  <w:jc w:val="center"/>
                                </w:trPr>
                                <w:tc>
                                  <w:tcPr>
                                    <w:tcW w:w="1175" w:type="dxa"/>
                                  </w:tcPr>
                                  <w:p w14:paraId="68C086A0"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Switzerland</w:t>
                                    </w:r>
                                  </w:p>
                                </w:tc>
                                <w:tc>
                                  <w:tcPr>
                                    <w:tcW w:w="4191" w:type="dxa"/>
                                  </w:tcPr>
                                  <w:p w14:paraId="3CF996B8" w14:textId="77777777" w:rsidR="00315020" w:rsidRPr="00721C7E" w:rsidRDefault="00315020" w:rsidP="006C0750">
                                    <w:pPr>
                                      <w:keepNext/>
                                      <w:spacing w:line="288" w:lineRule="auto"/>
                                      <w:rPr>
                                        <w:rFonts w:asciiTheme="minorHAnsi" w:hAnsiTheme="minorHAnsi"/>
                                        <w:sz w:val="18"/>
                                        <w:lang w:val="en-US"/>
                                      </w:rPr>
                                    </w:pPr>
                                    <w:r>
                                      <w:rPr>
                                        <w:rFonts w:asciiTheme="minorHAnsi" w:hAnsiTheme="minorHAnsi"/>
                                        <w:sz w:val="18"/>
                                        <w:lang w:val="en-US"/>
                                      </w:rPr>
                                      <w:t>Observatoire de Genève, University of Geneva</w:t>
                                    </w:r>
                                  </w:p>
                                </w:tc>
                                <w:tc>
                                  <w:tcPr>
                                    <w:tcW w:w="2351" w:type="dxa"/>
                                  </w:tcPr>
                                  <w:p w14:paraId="4E17EE94" w14:textId="77777777" w:rsidR="00315020" w:rsidRPr="00721C7E" w:rsidRDefault="0031502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Francesco Pepe,</w:t>
                                    </w:r>
                                    <w:r w:rsidRPr="00721C7E">
                                      <w:rPr>
                                        <w:rFonts w:asciiTheme="minorHAnsi" w:hAnsiTheme="minorHAnsi"/>
                                        <w:i/>
                                        <w:sz w:val="18"/>
                                        <w:lang w:val="en-US"/>
                                      </w:rPr>
                                      <w:t xml:space="preserve"> PI</w:t>
                                    </w:r>
                                  </w:p>
                                </w:tc>
                              </w:tr>
                              <w:tr w:rsidR="00315020" w:rsidRPr="00721C7E" w14:paraId="60905426" w14:textId="77777777" w:rsidTr="007F527C">
                                <w:trPr>
                                  <w:jc w:val="center"/>
                                </w:trPr>
                                <w:tc>
                                  <w:tcPr>
                                    <w:tcW w:w="1175" w:type="dxa"/>
                                  </w:tcPr>
                                  <w:p w14:paraId="38BD8597" w14:textId="77777777" w:rsidR="00315020" w:rsidRPr="00721C7E" w:rsidRDefault="00315020" w:rsidP="00073AE4">
                                    <w:pPr>
                                      <w:keepNext/>
                                      <w:spacing w:line="288" w:lineRule="auto"/>
                                      <w:jc w:val="left"/>
                                      <w:rPr>
                                        <w:rFonts w:asciiTheme="minorHAnsi" w:hAnsiTheme="minorHAnsi"/>
                                        <w:sz w:val="18"/>
                                        <w:lang w:val="en-US"/>
                                      </w:rPr>
                                    </w:pPr>
                                  </w:p>
                                </w:tc>
                                <w:tc>
                                  <w:tcPr>
                                    <w:tcW w:w="4191" w:type="dxa"/>
                                  </w:tcPr>
                                  <w:p w14:paraId="59BAD390" w14:textId="77777777" w:rsidR="00315020" w:rsidRPr="00721C7E" w:rsidRDefault="00315020" w:rsidP="006C0750">
                                    <w:pPr>
                                      <w:keepNext/>
                                      <w:spacing w:line="288" w:lineRule="auto"/>
                                      <w:rPr>
                                        <w:rFonts w:asciiTheme="minorHAnsi" w:hAnsiTheme="minorHAnsi"/>
                                        <w:sz w:val="18"/>
                                        <w:lang w:val="en-US"/>
                                      </w:rPr>
                                    </w:pPr>
                                    <w:r>
                                      <w:rPr>
                                        <w:rFonts w:asciiTheme="minorHAnsi" w:hAnsiTheme="minorHAnsi"/>
                                        <w:sz w:val="18"/>
                                        <w:lang w:val="en-US"/>
                                      </w:rPr>
                                      <w:t>Physikalisches Institut, University of Bern</w:t>
                                    </w:r>
                                  </w:p>
                                </w:tc>
                                <w:tc>
                                  <w:tcPr>
                                    <w:tcW w:w="2351" w:type="dxa"/>
                                  </w:tcPr>
                                  <w:p w14:paraId="6F530FC1" w14:textId="77777777" w:rsidR="00315020" w:rsidRPr="00721C7E" w:rsidRDefault="00315020" w:rsidP="00073AE4">
                                    <w:pPr>
                                      <w:keepNext/>
                                      <w:spacing w:line="288" w:lineRule="auto"/>
                                      <w:jc w:val="left"/>
                                      <w:rPr>
                                        <w:rFonts w:asciiTheme="minorHAnsi" w:hAnsiTheme="minorHAnsi"/>
                                        <w:sz w:val="18"/>
                                        <w:lang w:val="en-US"/>
                                      </w:rPr>
                                    </w:pPr>
                                  </w:p>
                                </w:tc>
                              </w:tr>
                              <w:tr w:rsidR="00315020" w:rsidRPr="00721C7E" w14:paraId="6226FD40" w14:textId="77777777" w:rsidTr="007F527C">
                                <w:trPr>
                                  <w:jc w:val="center"/>
                                </w:trPr>
                                <w:tc>
                                  <w:tcPr>
                                    <w:tcW w:w="1175" w:type="dxa"/>
                                  </w:tcPr>
                                  <w:p w14:paraId="1BF92B85"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Italy</w:t>
                                    </w:r>
                                  </w:p>
                                </w:tc>
                                <w:tc>
                                  <w:tcPr>
                                    <w:tcW w:w="4191" w:type="dxa"/>
                                  </w:tcPr>
                                  <w:p w14:paraId="41074E81" w14:textId="77777777" w:rsidR="00315020" w:rsidRPr="00721C7E" w:rsidRDefault="00315020" w:rsidP="00073AE4">
                                    <w:pPr>
                                      <w:keepNext/>
                                      <w:spacing w:line="288" w:lineRule="auto"/>
                                      <w:rPr>
                                        <w:rFonts w:asciiTheme="minorHAnsi" w:hAnsiTheme="minorHAnsi"/>
                                        <w:sz w:val="18"/>
                                        <w:lang w:val="en-US"/>
                                      </w:rPr>
                                    </w:pPr>
                                    <w:r>
                                      <w:rPr>
                                        <w:rFonts w:asciiTheme="minorHAnsi" w:hAnsiTheme="minorHAnsi"/>
                                        <w:sz w:val="18"/>
                                        <w:lang w:val="en-US"/>
                                      </w:rPr>
                                      <w:t>INAF, Osservatorio Astronomico di Trieste</w:t>
                                    </w:r>
                                  </w:p>
                                </w:tc>
                                <w:tc>
                                  <w:tcPr>
                                    <w:tcW w:w="2351" w:type="dxa"/>
                                  </w:tcPr>
                                  <w:p w14:paraId="505B85C0" w14:textId="77777777" w:rsidR="00315020" w:rsidRPr="00721C7E" w:rsidRDefault="0031502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Stefano Cristiani, </w:t>
                                    </w:r>
                                    <w:r w:rsidRPr="00721C7E">
                                      <w:rPr>
                                        <w:rFonts w:asciiTheme="minorHAnsi" w:hAnsiTheme="minorHAnsi"/>
                                        <w:i/>
                                        <w:sz w:val="18"/>
                                        <w:lang w:val="en-US"/>
                                      </w:rPr>
                                      <w:t>Co-PI</w:t>
                                    </w:r>
                                  </w:p>
                                </w:tc>
                              </w:tr>
                              <w:tr w:rsidR="00315020" w:rsidRPr="00721C7E" w14:paraId="5379A856" w14:textId="77777777" w:rsidTr="007F527C">
                                <w:trPr>
                                  <w:jc w:val="center"/>
                                </w:trPr>
                                <w:tc>
                                  <w:tcPr>
                                    <w:tcW w:w="1175" w:type="dxa"/>
                                  </w:tcPr>
                                  <w:p w14:paraId="0CCE6CAD" w14:textId="77777777" w:rsidR="00315020" w:rsidRPr="00721C7E" w:rsidRDefault="00315020" w:rsidP="00073AE4">
                                    <w:pPr>
                                      <w:keepNext/>
                                      <w:spacing w:line="288" w:lineRule="auto"/>
                                      <w:jc w:val="left"/>
                                      <w:rPr>
                                        <w:rFonts w:asciiTheme="minorHAnsi" w:hAnsiTheme="minorHAnsi"/>
                                        <w:sz w:val="18"/>
                                        <w:lang w:val="en-US"/>
                                      </w:rPr>
                                    </w:pPr>
                                  </w:p>
                                </w:tc>
                                <w:tc>
                                  <w:tcPr>
                                    <w:tcW w:w="4191" w:type="dxa"/>
                                  </w:tcPr>
                                  <w:p w14:paraId="662BD5F4" w14:textId="77777777" w:rsidR="00315020" w:rsidRPr="00721C7E" w:rsidRDefault="00315020" w:rsidP="00073AE4">
                                    <w:pPr>
                                      <w:keepNext/>
                                      <w:spacing w:line="288" w:lineRule="auto"/>
                                      <w:rPr>
                                        <w:rFonts w:asciiTheme="minorHAnsi" w:hAnsiTheme="minorHAnsi"/>
                                        <w:sz w:val="18"/>
                                        <w:lang w:val="en-US"/>
                                      </w:rPr>
                                    </w:pPr>
                                    <w:r>
                                      <w:rPr>
                                        <w:rFonts w:asciiTheme="minorHAnsi" w:hAnsiTheme="minorHAnsi"/>
                                        <w:sz w:val="18"/>
                                        <w:lang w:val="en-US"/>
                                      </w:rPr>
                                      <w:t>INAF, Osservatorio Astronomico di Brera</w:t>
                                    </w:r>
                                  </w:p>
                                </w:tc>
                                <w:tc>
                                  <w:tcPr>
                                    <w:tcW w:w="2351" w:type="dxa"/>
                                  </w:tcPr>
                                  <w:p w14:paraId="3ABBD8D1" w14:textId="77777777" w:rsidR="00315020" w:rsidRPr="00721C7E" w:rsidRDefault="00315020" w:rsidP="00073AE4">
                                    <w:pPr>
                                      <w:keepNext/>
                                      <w:spacing w:line="288" w:lineRule="auto"/>
                                      <w:jc w:val="left"/>
                                      <w:rPr>
                                        <w:rFonts w:asciiTheme="minorHAnsi" w:hAnsiTheme="minorHAnsi"/>
                                        <w:sz w:val="18"/>
                                        <w:lang w:val="en-US"/>
                                      </w:rPr>
                                    </w:pPr>
                                  </w:p>
                                </w:tc>
                              </w:tr>
                              <w:tr w:rsidR="00315020" w:rsidRPr="00721C7E" w14:paraId="065FEF0B" w14:textId="77777777" w:rsidTr="007F527C">
                                <w:trPr>
                                  <w:jc w:val="center"/>
                                </w:trPr>
                                <w:tc>
                                  <w:tcPr>
                                    <w:tcW w:w="1175" w:type="dxa"/>
                                  </w:tcPr>
                                  <w:p w14:paraId="7D3BBFFC"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Spain</w:t>
                                    </w:r>
                                  </w:p>
                                </w:tc>
                                <w:tc>
                                  <w:tcPr>
                                    <w:tcW w:w="4191" w:type="dxa"/>
                                  </w:tcPr>
                                  <w:p w14:paraId="78411118" w14:textId="77777777" w:rsidR="00315020" w:rsidRPr="00721C7E" w:rsidRDefault="00315020" w:rsidP="007F527C">
                                    <w:pPr>
                                      <w:keepNext/>
                                      <w:spacing w:line="288" w:lineRule="auto"/>
                                      <w:rPr>
                                        <w:rFonts w:asciiTheme="minorHAnsi" w:hAnsiTheme="minorHAnsi"/>
                                        <w:sz w:val="18"/>
                                        <w:lang w:val="en-US"/>
                                      </w:rPr>
                                    </w:pPr>
                                    <w:r>
                                      <w:rPr>
                                        <w:rFonts w:asciiTheme="minorHAnsi" w:hAnsiTheme="minorHAnsi"/>
                                        <w:sz w:val="18"/>
                                        <w:lang w:val="en-US"/>
                                      </w:rPr>
                                      <w:t>Istituto de Astrofìsica de Canarias, Tenerife (IAC)</w:t>
                                    </w:r>
                                  </w:p>
                                </w:tc>
                                <w:tc>
                                  <w:tcPr>
                                    <w:tcW w:w="2351" w:type="dxa"/>
                                  </w:tcPr>
                                  <w:p w14:paraId="7339AAF2" w14:textId="77777777" w:rsidR="00315020" w:rsidRPr="00721C7E" w:rsidRDefault="00315020" w:rsidP="00073AE4">
                                    <w:pPr>
                                      <w:keepNext/>
                                      <w:spacing w:line="288" w:lineRule="auto"/>
                                      <w:jc w:val="left"/>
                                      <w:rPr>
                                        <w:rFonts w:asciiTheme="minorHAnsi" w:hAnsiTheme="minorHAnsi"/>
                                        <w:sz w:val="18"/>
                                        <w:lang w:val="en-US"/>
                                      </w:rPr>
                                    </w:pPr>
                                    <w:r>
                                      <w:rPr>
                                        <w:rFonts w:asciiTheme="minorHAnsi" w:hAnsiTheme="minorHAnsi"/>
                                        <w:sz w:val="18"/>
                                        <w:lang w:val="en-US"/>
                                      </w:rPr>
                                      <w:t>Rafael Rebolo Lopez</w:t>
                                    </w:r>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315020" w:rsidRPr="00721C7E" w14:paraId="23B891BF" w14:textId="77777777" w:rsidTr="007F527C">
                                <w:trPr>
                                  <w:jc w:val="center"/>
                                </w:trPr>
                                <w:tc>
                                  <w:tcPr>
                                    <w:tcW w:w="1175" w:type="dxa"/>
                                  </w:tcPr>
                                  <w:p w14:paraId="2962267B"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Portugal</w:t>
                                    </w:r>
                                  </w:p>
                                </w:tc>
                                <w:tc>
                                  <w:tcPr>
                                    <w:tcW w:w="4191" w:type="dxa"/>
                                  </w:tcPr>
                                  <w:p w14:paraId="356AF9FA" w14:textId="77777777" w:rsidR="00315020" w:rsidRPr="00721C7E" w:rsidRDefault="00315020" w:rsidP="007F527C">
                                    <w:pPr>
                                      <w:keepNext/>
                                      <w:spacing w:line="288" w:lineRule="auto"/>
                                      <w:rPr>
                                        <w:rFonts w:asciiTheme="minorHAnsi" w:hAnsiTheme="minorHAnsi"/>
                                        <w:sz w:val="18"/>
                                        <w:lang w:val="en-US"/>
                                      </w:rPr>
                                    </w:pPr>
                                    <w:r>
                                      <w:rPr>
                                        <w:rFonts w:asciiTheme="minorHAnsi" w:hAnsiTheme="minorHAnsi"/>
                                        <w:sz w:val="18"/>
                                        <w:lang w:val="en-US"/>
                                      </w:rPr>
                                      <w:t>Centro de Astrofìsica, University of Porto (CAUP)</w:t>
                                    </w:r>
                                  </w:p>
                                </w:tc>
                                <w:tc>
                                  <w:tcPr>
                                    <w:tcW w:w="2351" w:type="dxa"/>
                                  </w:tcPr>
                                  <w:p w14:paraId="6404B59F" w14:textId="77777777" w:rsidR="00315020" w:rsidRPr="00721C7E" w:rsidRDefault="0031502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Nuno Santos, </w:t>
                                    </w:r>
                                    <w:r w:rsidRPr="00721C7E">
                                      <w:rPr>
                                        <w:rFonts w:asciiTheme="minorHAnsi" w:hAnsiTheme="minorHAnsi"/>
                                        <w:i/>
                                        <w:sz w:val="18"/>
                                        <w:lang w:val="en-US"/>
                                      </w:rPr>
                                      <w:t>Co-PI</w:t>
                                    </w:r>
                                  </w:p>
                                </w:tc>
                              </w:tr>
                              <w:tr w:rsidR="00315020" w:rsidRPr="00721C7E" w14:paraId="3356E03A" w14:textId="77777777" w:rsidTr="007F527C">
                                <w:trPr>
                                  <w:jc w:val="center"/>
                                </w:trPr>
                                <w:tc>
                                  <w:tcPr>
                                    <w:tcW w:w="1175" w:type="dxa"/>
                                  </w:tcPr>
                                  <w:p w14:paraId="7ABBFEF6" w14:textId="77777777" w:rsidR="00315020" w:rsidRPr="00721C7E" w:rsidRDefault="00315020" w:rsidP="00073AE4">
                                    <w:pPr>
                                      <w:keepNext/>
                                      <w:spacing w:line="288" w:lineRule="auto"/>
                                      <w:jc w:val="left"/>
                                      <w:rPr>
                                        <w:rFonts w:asciiTheme="minorHAnsi" w:eastAsia="MS Mincho" w:hAnsiTheme="minorHAnsi"/>
                                        <w:sz w:val="18"/>
                                        <w:lang w:val="en-US"/>
                                      </w:rPr>
                                    </w:pPr>
                                  </w:p>
                                </w:tc>
                                <w:tc>
                                  <w:tcPr>
                                    <w:tcW w:w="4191" w:type="dxa"/>
                                  </w:tcPr>
                                  <w:p w14:paraId="19311483" w14:textId="777B4578" w:rsidR="00315020" w:rsidRPr="00721C7E" w:rsidRDefault="00315020" w:rsidP="00073AE4">
                                    <w:pPr>
                                      <w:keepNext/>
                                      <w:spacing w:line="288" w:lineRule="auto"/>
                                      <w:rPr>
                                        <w:rFonts w:asciiTheme="minorHAnsi" w:eastAsia="MS Mincho" w:hAnsiTheme="minorHAnsi"/>
                                        <w:sz w:val="18"/>
                                        <w:lang w:val="en-US"/>
                                      </w:rPr>
                                    </w:pPr>
                                    <w:r>
                                      <w:rPr>
                                        <w:rFonts w:asciiTheme="minorHAnsi" w:hAnsiTheme="minorHAnsi"/>
                                        <w:sz w:val="18"/>
                                        <w:lang w:val="en-US"/>
                                      </w:rPr>
                                      <w:t xml:space="preserve">Faculdade de Ciências, </w:t>
                                    </w:r>
                                    <w:r w:rsidRPr="00721C7E">
                                      <w:rPr>
                                        <w:rFonts w:asciiTheme="minorHAnsi" w:hAnsiTheme="minorHAnsi"/>
                                        <w:sz w:val="18"/>
                                        <w:lang w:val="en-US"/>
                                      </w:rPr>
                                      <w:t>U</w:t>
                                    </w:r>
                                    <w:r>
                                      <w:rPr>
                                        <w:rFonts w:asciiTheme="minorHAnsi" w:hAnsiTheme="minorHAnsi"/>
                                        <w:sz w:val="18"/>
                                        <w:lang w:val="en-US"/>
                                      </w:rPr>
                                      <w:t>niversity of Lisbon (FCUL)</w:t>
                                    </w:r>
                                  </w:p>
                                </w:tc>
                                <w:tc>
                                  <w:tcPr>
                                    <w:tcW w:w="2351" w:type="dxa"/>
                                  </w:tcPr>
                                  <w:p w14:paraId="0AECA3DC" w14:textId="77777777" w:rsidR="00315020" w:rsidRPr="00721C7E" w:rsidRDefault="00315020" w:rsidP="00073AE4">
                                    <w:pPr>
                                      <w:keepNext/>
                                      <w:spacing w:line="288" w:lineRule="auto"/>
                                      <w:jc w:val="left"/>
                                      <w:rPr>
                                        <w:rFonts w:asciiTheme="minorHAnsi" w:eastAsia="MS Mincho" w:hAnsiTheme="minorHAnsi"/>
                                        <w:sz w:val="18"/>
                                        <w:lang w:val="en-US"/>
                                      </w:rPr>
                                    </w:pPr>
                                  </w:p>
                                </w:tc>
                              </w:tr>
                            </w:tbl>
                            <w:p w14:paraId="26E4D87B" w14:textId="77FD6E7A" w:rsidR="00315020" w:rsidRDefault="00315020" w:rsidP="00B05838">
                              <w:pPr>
                                <w:pStyle w:val="BodyText"/>
                                <w:spacing w:before="120"/>
                                <w:jc w:val="both"/>
                              </w:pPr>
                              <w:r w:rsidRPr="00721C7E">
                                <w:t>The relationship with ESO is</w:t>
                              </w:r>
                              <w:r>
                                <w:t xml:space="preserve"> somewhat more complex </w:t>
                              </w:r>
                              <w:r w:rsidRPr="00721C7E">
                                <w:t>because ESO</w:t>
                              </w:r>
                              <w:r>
                                <w:t xml:space="preserve"> is, </w:t>
                              </w:r>
                              <w:r w:rsidRPr="00721C7E">
                                <w:t>on</w:t>
                              </w:r>
                              <w:r>
                                <w:t xml:space="preserve"> the one hand, the customer, and, on the other</w:t>
                              </w:r>
                              <w:r w:rsidRPr="00721C7E">
                                <w:t xml:space="preserve"> hand</w:t>
                              </w:r>
                              <w:r>
                                <w:t>, a project member</w:t>
                              </w:r>
                              <w:r w:rsidRPr="00721C7E">
                                <w:t>.</w:t>
                              </w:r>
                              <w:r>
                                <w:t xml:space="preserve"> This Partnership is expressed by the fact that ESO holds the responsibility for various work packages and deliverables. In order to formalize the collaboration, ESO has signed the mentioned MoU as an ‘Associated Partner’ with rights and obligations similar to the other Partners. ESO’s work packages are bound to a unique project structure and their responsible persons communicate directly with the ESPRESSO Project Manager. The ESO’s Representative is part of the Executive Board, which is composed of the Consortium’s Co-PIs.</w:t>
                              </w:r>
                              <w:r w:rsidRPr="00721C7E">
                                <w:t xml:space="preserve"> </w:t>
                              </w:r>
                              <w:r>
                                <w:t>The Executive Board is responsible for all decisions that concern contractual matter and the management structure of the Consortium.</w:t>
                              </w:r>
                              <w:r w:rsidRPr="00836EE9">
                                <w:t xml:space="preserve"> </w:t>
                              </w:r>
                            </w:p>
                            <w:p w14:paraId="34519E22" w14:textId="77777777" w:rsidR="00315020" w:rsidRPr="003D1584" w:rsidRDefault="00315020" w:rsidP="00836EE9">
                              <w:pPr>
                                <w:spacing w:before="240" w:after="120" w:line="288" w:lineRule="auto"/>
                                <w:rPr>
                                  <w:b/>
                                  <w:sz w:val="18"/>
                                </w:rPr>
                              </w:pPr>
                              <w:r>
                                <w:rPr>
                                  <w:b/>
                                  <w:sz w:val="18"/>
                                </w:rPr>
                                <w:t>Pro</w:t>
                              </w:r>
                              <w:r w:rsidRPr="003D1584">
                                <w:rPr>
                                  <w:b/>
                                  <w:sz w:val="18"/>
                                </w:rPr>
                                <w:t>ject structure and phasing</w:t>
                              </w:r>
                            </w:p>
                            <w:p w14:paraId="3A2C41B6" w14:textId="390D208B" w:rsidR="00315020" w:rsidRDefault="00315020" w:rsidP="00B05838">
                              <w:pPr>
                                <w:pStyle w:val="BodyText"/>
                                <w:jc w:val="both"/>
                              </w:pPr>
                              <w:r>
                                <w:t>The project is led by the project manager who defines the project structure (work-break down), assigns responsibilities, defines a schedule and is responsible for project controlling. His is supported by a System Engineering Team, which is responsible for the various system aspects, interfaces and products assurance. Another team, the Science Advisory Team, will continuously verify that the project evolves in the direction of the declared scientific goals and that the instrument capabilities will be eventually compliant with them. Moreover, the Science Advisory Team provides support in scientific questions such as operation and calibration, observations and scheduling, requirements definition, etc.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 name="Text Box 461"/>
                        <wps:cNvSpPr txBox="1"/>
                        <wps:spPr>
                          <a:xfrm>
                            <a:off x="0" y="269240"/>
                            <a:ext cx="6824345" cy="1082040"/>
                          </a:xfrm>
                          <a:prstGeom prst="rect">
                            <a:avLst/>
                          </a:prstGeom>
                          <a:noFill/>
                          <a:ln>
                            <a:noFill/>
                          </a:ln>
                          <a:effectLst/>
                          <a:extLst>
                            <a:ext uri="{C572A759-6A51-4108-AA02-DFA0A04FC94B}">
                              <ma14:wrappingTextBoxFlag xmlns:ma14="http://schemas.microsoft.com/office/mac/drawingml/2011/main"/>
                            </a:ext>
                          </a:extLst>
                        </wps:spPr>
                        <wps:linkedTxbx id="3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2" name="Text Box 462"/>
                        <wps:cNvSpPr txBox="1"/>
                        <wps:spPr>
                          <a:xfrm>
                            <a:off x="0" y="1350010"/>
                            <a:ext cx="6824345" cy="168275"/>
                          </a:xfrm>
                          <a:prstGeom prst="rect">
                            <a:avLst/>
                          </a:prstGeom>
                          <a:noFill/>
                          <a:ln>
                            <a:noFill/>
                          </a:ln>
                          <a:effectLst/>
                          <a:extLst>
                            <a:ext uri="{C572A759-6A51-4108-AA02-DFA0A04FC94B}">
                              <ma14:wrappingTextBoxFlag xmlns:ma14="http://schemas.microsoft.com/office/mac/drawingml/2011/main"/>
                            </a:ext>
                          </a:extLst>
                        </wps:spPr>
                        <wps:linkedTxbx id="3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 name="Text Box 463"/>
                        <wps:cNvSpPr txBox="1"/>
                        <wps:spPr>
                          <a:xfrm>
                            <a:off x="0" y="1517015"/>
                            <a:ext cx="6824345" cy="168910"/>
                          </a:xfrm>
                          <a:prstGeom prst="rect">
                            <a:avLst/>
                          </a:prstGeom>
                          <a:noFill/>
                          <a:ln>
                            <a:noFill/>
                          </a:ln>
                          <a:effectLst/>
                          <a:extLst>
                            <a:ext uri="{C572A759-6A51-4108-AA02-DFA0A04FC94B}">
                              <ma14:wrappingTextBoxFlag xmlns:ma14="http://schemas.microsoft.com/office/mac/drawingml/2011/main"/>
                            </a:ext>
                          </a:extLst>
                        </wps:spPr>
                        <wps:linkedTxbx id="3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4" name="Text Box 464"/>
                        <wps:cNvSpPr txBox="1"/>
                        <wps:spPr>
                          <a:xfrm>
                            <a:off x="0" y="1684655"/>
                            <a:ext cx="6824345" cy="168910"/>
                          </a:xfrm>
                          <a:prstGeom prst="rect">
                            <a:avLst/>
                          </a:prstGeom>
                          <a:noFill/>
                          <a:ln>
                            <a:noFill/>
                          </a:ln>
                          <a:effectLst/>
                          <a:extLst>
                            <a:ext uri="{C572A759-6A51-4108-AA02-DFA0A04FC94B}">
                              <ma14:wrappingTextBoxFlag xmlns:ma14="http://schemas.microsoft.com/office/mac/drawingml/2011/main"/>
                            </a:ext>
                          </a:extLst>
                        </wps:spPr>
                        <wps:linkedTxbx id="3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5" name="Text Box 465"/>
                        <wps:cNvSpPr txBox="1"/>
                        <wps:spPr>
                          <a:xfrm>
                            <a:off x="0" y="1852295"/>
                            <a:ext cx="6824345" cy="168275"/>
                          </a:xfrm>
                          <a:prstGeom prst="rect">
                            <a:avLst/>
                          </a:prstGeom>
                          <a:noFill/>
                          <a:ln>
                            <a:noFill/>
                          </a:ln>
                          <a:effectLst/>
                          <a:extLst>
                            <a:ext uri="{C572A759-6A51-4108-AA02-DFA0A04FC94B}">
                              <ma14:wrappingTextBoxFlag xmlns:ma14="http://schemas.microsoft.com/office/mac/drawingml/2011/main"/>
                            </a:ext>
                          </a:extLst>
                        </wps:spPr>
                        <wps:linkedTxbx id="3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6" name="Text Box 466"/>
                        <wps:cNvSpPr txBox="1"/>
                        <wps:spPr>
                          <a:xfrm>
                            <a:off x="0" y="2019300"/>
                            <a:ext cx="6824345" cy="168910"/>
                          </a:xfrm>
                          <a:prstGeom prst="rect">
                            <a:avLst/>
                          </a:prstGeom>
                          <a:noFill/>
                          <a:ln>
                            <a:noFill/>
                          </a:ln>
                          <a:effectLst/>
                          <a:extLst>
                            <a:ext uri="{C572A759-6A51-4108-AA02-DFA0A04FC94B}">
                              <ma14:wrappingTextBoxFlag xmlns:ma14="http://schemas.microsoft.com/office/mac/drawingml/2011/main"/>
                            </a:ext>
                          </a:extLst>
                        </wps:spPr>
                        <wps:linkedTxbx id="3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Text Box 467"/>
                        <wps:cNvSpPr txBox="1"/>
                        <wps:spPr>
                          <a:xfrm>
                            <a:off x="0" y="2186940"/>
                            <a:ext cx="6824345" cy="168910"/>
                          </a:xfrm>
                          <a:prstGeom prst="rect">
                            <a:avLst/>
                          </a:prstGeom>
                          <a:noFill/>
                          <a:ln>
                            <a:noFill/>
                          </a:ln>
                          <a:effectLst/>
                          <a:extLst>
                            <a:ext uri="{C572A759-6A51-4108-AA02-DFA0A04FC94B}">
                              <ma14:wrappingTextBoxFlag xmlns:ma14="http://schemas.microsoft.com/office/mac/drawingml/2011/main"/>
                            </a:ext>
                          </a:extLst>
                        </wps:spPr>
                        <wps:linkedTxbx id="3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8" name="Text Box 468"/>
                        <wps:cNvSpPr txBox="1"/>
                        <wps:spPr>
                          <a:xfrm>
                            <a:off x="0" y="2354580"/>
                            <a:ext cx="6824345" cy="168275"/>
                          </a:xfrm>
                          <a:prstGeom prst="rect">
                            <a:avLst/>
                          </a:prstGeom>
                          <a:noFill/>
                          <a:ln>
                            <a:noFill/>
                          </a:ln>
                          <a:effectLst/>
                          <a:extLst>
                            <a:ext uri="{C572A759-6A51-4108-AA02-DFA0A04FC94B}">
                              <ma14:wrappingTextBoxFlag xmlns:ma14="http://schemas.microsoft.com/office/mac/drawingml/2011/main"/>
                            </a:ext>
                          </a:extLst>
                        </wps:spPr>
                        <wps:linkedTxbx id="3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9" name="Text Box 469"/>
                        <wps:cNvSpPr txBox="1"/>
                        <wps:spPr>
                          <a:xfrm>
                            <a:off x="0" y="2521585"/>
                            <a:ext cx="6824345" cy="168910"/>
                          </a:xfrm>
                          <a:prstGeom prst="rect">
                            <a:avLst/>
                          </a:prstGeom>
                          <a:noFill/>
                          <a:ln>
                            <a:noFill/>
                          </a:ln>
                          <a:effectLst/>
                          <a:extLst>
                            <a:ext uri="{C572A759-6A51-4108-AA02-DFA0A04FC94B}">
                              <ma14:wrappingTextBoxFlag xmlns:ma14="http://schemas.microsoft.com/office/mac/drawingml/2011/main"/>
                            </a:ext>
                          </a:extLst>
                        </wps:spPr>
                        <wps:linkedTxbx id="3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0" name="Text Box 470"/>
                        <wps:cNvSpPr txBox="1"/>
                        <wps:spPr>
                          <a:xfrm>
                            <a:off x="0" y="2689225"/>
                            <a:ext cx="6824345" cy="914400"/>
                          </a:xfrm>
                          <a:prstGeom prst="rect">
                            <a:avLst/>
                          </a:prstGeom>
                          <a:noFill/>
                          <a:ln>
                            <a:noFill/>
                          </a:ln>
                          <a:effectLst/>
                          <a:extLst>
                            <a:ext uri="{C572A759-6A51-4108-AA02-DFA0A04FC94B}">
                              <ma14:wrappingTextBoxFlag xmlns:ma14="http://schemas.microsoft.com/office/mac/drawingml/2011/main"/>
                            </a:ext>
                          </a:extLst>
                        </wps:spPr>
                        <wps:linkedTxbx id="3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 name="Text Box 471"/>
                        <wps:cNvSpPr txBox="1"/>
                        <wps:spPr>
                          <a:xfrm>
                            <a:off x="0" y="3602355"/>
                            <a:ext cx="6824345" cy="245110"/>
                          </a:xfrm>
                          <a:prstGeom prst="rect">
                            <a:avLst/>
                          </a:prstGeom>
                          <a:noFill/>
                          <a:ln>
                            <a:noFill/>
                          </a:ln>
                          <a:effectLst/>
                          <a:extLst>
                            <a:ext uri="{C572A759-6A51-4108-AA02-DFA0A04FC94B}">
                              <ma14:wrappingTextBoxFlag xmlns:ma14="http://schemas.microsoft.com/office/mac/drawingml/2011/main"/>
                            </a:ext>
                          </a:extLst>
                        </wps:spPr>
                        <wps:linkedTxbx id="3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3" name="Text Box 473"/>
                        <wps:cNvSpPr txBox="1"/>
                        <wps:spPr>
                          <a:xfrm>
                            <a:off x="0" y="3846195"/>
                            <a:ext cx="6824345" cy="321310"/>
                          </a:xfrm>
                          <a:prstGeom prst="rect">
                            <a:avLst/>
                          </a:prstGeom>
                          <a:noFill/>
                          <a:ln>
                            <a:noFill/>
                          </a:ln>
                          <a:effectLst/>
                          <a:extLst>
                            <a:ext uri="{C572A759-6A51-4108-AA02-DFA0A04FC94B}">
                              <ma14:wrappingTextBoxFlag xmlns:ma14="http://schemas.microsoft.com/office/mac/drawingml/2011/main"/>
                            </a:ext>
                          </a:extLst>
                        </wps:spPr>
                        <wps:linkedTxbx id="3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5" name="Text Box 475"/>
                        <wps:cNvSpPr txBox="1"/>
                        <wps:spPr>
                          <a:xfrm>
                            <a:off x="0" y="4166235"/>
                            <a:ext cx="6824345" cy="671195"/>
                          </a:xfrm>
                          <a:prstGeom prst="rect">
                            <a:avLst/>
                          </a:prstGeom>
                          <a:noFill/>
                          <a:ln>
                            <a:noFill/>
                          </a:ln>
                          <a:effectLst/>
                          <a:extLst>
                            <a:ext uri="{C572A759-6A51-4108-AA02-DFA0A04FC94B}">
                              <ma14:wrappingTextBoxFlag xmlns:ma14="http://schemas.microsoft.com/office/mac/drawingml/2011/main"/>
                            </a:ext>
                          </a:extLst>
                        </wps:spPr>
                        <wps:linkedTxbx id="3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8" name="Text Box 478"/>
                        <wps:cNvSpPr txBox="1"/>
                        <wps:spPr>
                          <a:xfrm>
                            <a:off x="0" y="4836160"/>
                            <a:ext cx="6824345" cy="244475"/>
                          </a:xfrm>
                          <a:prstGeom prst="rect">
                            <a:avLst/>
                          </a:prstGeom>
                          <a:noFill/>
                          <a:ln>
                            <a:noFill/>
                          </a:ln>
                          <a:effectLst/>
                          <a:extLst>
                            <a:ext uri="{C572A759-6A51-4108-AA02-DFA0A04FC94B}">
                              <ma14:wrappingTextBoxFlag xmlns:ma14="http://schemas.microsoft.com/office/mac/drawingml/2011/main"/>
                            </a:ext>
                          </a:extLst>
                        </wps:spPr>
                        <wps:linkedTxbx id="3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79" o:spid="_x0000_s1088" style="position:absolute;margin-left:28.8pt;margin-top:115.35pt;width:537.35pt;height:711.65pt;z-index:251655168;mso-position-horizontal-relative:page;mso-position-vertical-relative:page" coordsize="6824345,90379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" mv:complextextbox="1">
                <v:shape id="Text Box 1977" o:spid="_x0000_s1089" type="#_x0000_t202" style="position:absolute;width:6824345;height:903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5F5FxQAA&#10;ANwAAAAPAAAAZHJzL2Rvd25yZXYueG1sRI9BawIxFITvBf9DeAVvNesipW6NIoJYCz109eLtdfO6&#10;WXbzsiSprv/eFASPw8x8wyxWg+3EmXxoHCuYTjIQxJXTDdcKjoftyxuIEJE1do5JwZUCrJajpwUW&#10;2l34m85lrEWCcChQgYmxL6QMlSGLYeJ64uT9Om8xJulrqT1eEtx2Ms+yV2mx4bRgsKeNoaot/6yC&#10;XdN+7menH+OlNuXXbJNNd+tWqfHzsH4HEWmIj/C9/aEV5Pkc/s+kIyC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XkXkXFAAAA3AAAAA8AAAAAAAAAAAAAAAAAlwIAAGRycy9k&#10;b3ducmV2LnhtbFBLBQYAAAAABAAEAPUAAACJAwAAAAA=&#10;" mv:complextextbox="1" filled="f" stroked="f">
                  <v:textbox inset="0,7.2pt,0,7.2pt"/>
                </v:shape>
                <v:shape id="Text Box 460" o:spid="_x0000_s1090" type="#_x0000_t202" style="position:absolute;top:91440;width:6824345;height:17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xfLwgAA&#10;ANwAAAAPAAAAZHJzL2Rvd25yZXYueG1sRE/Pa8IwFL4P/B/CE3abqWO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FvF8vCAAAA3AAAAA8AAAAAAAAAAAAAAAAAlwIAAGRycy9kb3du&#10;cmV2LnhtbFBLBQYAAAAABAAEAPUAAACGAwAAAAA=&#10;" filled="f" stroked="f">
                  <v:textbox style="mso-next-textbox:#Text Box 461" inset="0,0,0,0">
                    <w:txbxContent>
                      <w:p w14:paraId="5F6DD6C2" w14:textId="77777777" w:rsidR="00315020" w:rsidRPr="00721C7E" w:rsidRDefault="00315020" w:rsidP="00073AE4">
                        <w:pPr>
                          <w:pStyle w:val="Heading3"/>
                          <w:spacing w:after="60"/>
                          <w:rPr>
                            <w:b/>
                            <w:color w:val="000000" w:themeColor="text1"/>
                            <w:sz w:val="18"/>
                          </w:rPr>
                        </w:pPr>
                        <w:r w:rsidRPr="00721C7E">
                          <w:rPr>
                            <w:b/>
                            <w:color w:val="000000" w:themeColor="text1"/>
                            <w:sz w:val="18"/>
                          </w:rPr>
                          <w:t>Management</w:t>
                        </w:r>
                      </w:p>
                      <w:p w14:paraId="13D4AD04" w14:textId="0C60EB5D" w:rsidR="00315020" w:rsidRPr="00721C7E" w:rsidRDefault="00315020" w:rsidP="00B05838">
                        <w:pPr>
                          <w:pStyle w:val="BodyText"/>
                          <w:jc w:val="both"/>
                        </w:pPr>
                        <w:r w:rsidRPr="00721C7E">
                          <w:t>The final consumer</w:t>
                        </w:r>
                        <w:r>
                          <w:t xml:space="preserve"> of ESPRESSO</w:t>
                        </w:r>
                        <w:r w:rsidRPr="00721C7E">
                          <w:t xml:space="preserve"> is the astronomical community of the member states of ESO. The </w:t>
                        </w:r>
                        <w:r>
                          <w:t>customer is ESO, who specifies</w:t>
                        </w:r>
                        <w:r w:rsidRPr="00721C7E">
                          <w:t xml:space="preserve"> the technical requirements for ESPRESSO. </w:t>
                        </w:r>
                        <w:r>
                          <w:t xml:space="preserve"> </w:t>
                        </w:r>
                        <w:r w:rsidRPr="00721C7E">
                          <w:t>The consortium is the contractor of the instrument. It is formed of institutes of four countries. Each</w:t>
                        </w:r>
                        <w:r>
                          <w:t xml:space="preserve"> country is represented in the C</w:t>
                        </w:r>
                        <w:r w:rsidRPr="00721C7E">
                          <w:t>onsortium by a single point of contact for all mana</w:t>
                        </w:r>
                        <w:r>
                          <w:t>gerial aspects, the Co-PI. The C</w:t>
                        </w:r>
                        <w:r w:rsidRPr="00721C7E">
                          <w:t xml:space="preserve">onsortium is represented in the </w:t>
                        </w:r>
                        <w:r>
                          <w:t xml:space="preserve">contractual </w:t>
                        </w:r>
                        <w:r w:rsidRPr="00721C7E">
                          <w:t>relationship with the customer, ESO, by a s</w:t>
                        </w:r>
                        <w:r>
                          <w:t xml:space="preserve">ingle point of contact, the PI. The legal aspects within the Consortium are regulated by an ‘internal’ Memorandum of Understanding (MoU), which describes obligations and rights of the single Institutes within the project, and defines the use of and rights over the scientific outputs of ESPRESSO. </w:t>
                        </w:r>
                      </w:p>
                      <w:tbl>
                        <w:tblPr>
                          <w:tblStyle w:val="TableGrid"/>
                          <w:tblW w:w="7717" w:type="dxa"/>
                          <w:jc w:val="center"/>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175"/>
                          <w:gridCol w:w="4191"/>
                          <w:gridCol w:w="2351"/>
                        </w:tblGrid>
                        <w:tr w:rsidR="00315020" w:rsidRPr="007F75BE" w14:paraId="5AB83B1C" w14:textId="77777777" w:rsidTr="007F527C">
                          <w:trPr>
                            <w:jc w:val="center"/>
                          </w:trPr>
                          <w:tc>
                            <w:tcPr>
                              <w:tcW w:w="1175" w:type="dxa"/>
                            </w:tcPr>
                            <w:p w14:paraId="60FE3271" w14:textId="77777777" w:rsidR="00315020" w:rsidRPr="007F75BE" w:rsidRDefault="0031502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Country</w:t>
                              </w:r>
                            </w:p>
                          </w:tc>
                          <w:tc>
                            <w:tcPr>
                              <w:tcW w:w="4191" w:type="dxa"/>
                            </w:tcPr>
                            <w:p w14:paraId="12E1F78A" w14:textId="77777777" w:rsidR="00315020" w:rsidRPr="007F75BE" w:rsidRDefault="0031502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Institute</w:t>
                              </w:r>
                            </w:p>
                          </w:tc>
                          <w:tc>
                            <w:tcPr>
                              <w:tcW w:w="2351" w:type="dxa"/>
                            </w:tcPr>
                            <w:p w14:paraId="01E21E7C" w14:textId="77777777" w:rsidR="00315020" w:rsidRPr="007F75BE" w:rsidRDefault="0031502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Responsible</w:t>
                              </w:r>
                            </w:p>
                          </w:tc>
                        </w:tr>
                        <w:tr w:rsidR="00315020" w:rsidRPr="00721C7E" w14:paraId="07288686" w14:textId="77777777" w:rsidTr="007F527C">
                          <w:trPr>
                            <w:jc w:val="center"/>
                          </w:trPr>
                          <w:tc>
                            <w:tcPr>
                              <w:tcW w:w="1175" w:type="dxa"/>
                            </w:tcPr>
                            <w:p w14:paraId="68C086A0"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Switzerland</w:t>
                              </w:r>
                            </w:p>
                          </w:tc>
                          <w:tc>
                            <w:tcPr>
                              <w:tcW w:w="4191" w:type="dxa"/>
                            </w:tcPr>
                            <w:p w14:paraId="3CF996B8" w14:textId="77777777" w:rsidR="00315020" w:rsidRPr="00721C7E" w:rsidRDefault="00315020" w:rsidP="006C0750">
                              <w:pPr>
                                <w:keepNext/>
                                <w:spacing w:line="288" w:lineRule="auto"/>
                                <w:rPr>
                                  <w:rFonts w:asciiTheme="minorHAnsi" w:hAnsiTheme="minorHAnsi"/>
                                  <w:sz w:val="18"/>
                                  <w:lang w:val="en-US"/>
                                </w:rPr>
                              </w:pPr>
                              <w:r>
                                <w:rPr>
                                  <w:rFonts w:asciiTheme="minorHAnsi" w:hAnsiTheme="minorHAnsi"/>
                                  <w:sz w:val="18"/>
                                  <w:lang w:val="en-US"/>
                                </w:rPr>
                                <w:t>Observatoire de Genève, University of Geneva</w:t>
                              </w:r>
                            </w:p>
                          </w:tc>
                          <w:tc>
                            <w:tcPr>
                              <w:tcW w:w="2351" w:type="dxa"/>
                            </w:tcPr>
                            <w:p w14:paraId="4E17EE94" w14:textId="77777777" w:rsidR="00315020" w:rsidRPr="00721C7E" w:rsidRDefault="0031502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Francesco Pepe,</w:t>
                              </w:r>
                              <w:r w:rsidRPr="00721C7E">
                                <w:rPr>
                                  <w:rFonts w:asciiTheme="minorHAnsi" w:hAnsiTheme="minorHAnsi"/>
                                  <w:i/>
                                  <w:sz w:val="18"/>
                                  <w:lang w:val="en-US"/>
                                </w:rPr>
                                <w:t xml:space="preserve"> PI</w:t>
                              </w:r>
                            </w:p>
                          </w:tc>
                        </w:tr>
                        <w:tr w:rsidR="00315020" w:rsidRPr="00721C7E" w14:paraId="60905426" w14:textId="77777777" w:rsidTr="007F527C">
                          <w:trPr>
                            <w:jc w:val="center"/>
                          </w:trPr>
                          <w:tc>
                            <w:tcPr>
                              <w:tcW w:w="1175" w:type="dxa"/>
                            </w:tcPr>
                            <w:p w14:paraId="38BD8597" w14:textId="77777777" w:rsidR="00315020" w:rsidRPr="00721C7E" w:rsidRDefault="00315020" w:rsidP="00073AE4">
                              <w:pPr>
                                <w:keepNext/>
                                <w:spacing w:line="288" w:lineRule="auto"/>
                                <w:jc w:val="left"/>
                                <w:rPr>
                                  <w:rFonts w:asciiTheme="minorHAnsi" w:hAnsiTheme="minorHAnsi"/>
                                  <w:sz w:val="18"/>
                                  <w:lang w:val="en-US"/>
                                </w:rPr>
                              </w:pPr>
                            </w:p>
                          </w:tc>
                          <w:tc>
                            <w:tcPr>
                              <w:tcW w:w="4191" w:type="dxa"/>
                            </w:tcPr>
                            <w:p w14:paraId="59BAD390" w14:textId="77777777" w:rsidR="00315020" w:rsidRPr="00721C7E" w:rsidRDefault="00315020" w:rsidP="006C0750">
                              <w:pPr>
                                <w:keepNext/>
                                <w:spacing w:line="288" w:lineRule="auto"/>
                                <w:rPr>
                                  <w:rFonts w:asciiTheme="minorHAnsi" w:hAnsiTheme="minorHAnsi"/>
                                  <w:sz w:val="18"/>
                                  <w:lang w:val="en-US"/>
                                </w:rPr>
                              </w:pPr>
                              <w:r>
                                <w:rPr>
                                  <w:rFonts w:asciiTheme="minorHAnsi" w:hAnsiTheme="minorHAnsi"/>
                                  <w:sz w:val="18"/>
                                  <w:lang w:val="en-US"/>
                                </w:rPr>
                                <w:t>Physikalisches Institut, University of Bern</w:t>
                              </w:r>
                            </w:p>
                          </w:tc>
                          <w:tc>
                            <w:tcPr>
                              <w:tcW w:w="2351" w:type="dxa"/>
                            </w:tcPr>
                            <w:p w14:paraId="6F530FC1" w14:textId="77777777" w:rsidR="00315020" w:rsidRPr="00721C7E" w:rsidRDefault="00315020" w:rsidP="00073AE4">
                              <w:pPr>
                                <w:keepNext/>
                                <w:spacing w:line="288" w:lineRule="auto"/>
                                <w:jc w:val="left"/>
                                <w:rPr>
                                  <w:rFonts w:asciiTheme="minorHAnsi" w:hAnsiTheme="minorHAnsi"/>
                                  <w:sz w:val="18"/>
                                  <w:lang w:val="en-US"/>
                                </w:rPr>
                              </w:pPr>
                            </w:p>
                          </w:tc>
                        </w:tr>
                        <w:tr w:rsidR="00315020" w:rsidRPr="00721C7E" w14:paraId="6226FD40" w14:textId="77777777" w:rsidTr="007F527C">
                          <w:trPr>
                            <w:jc w:val="center"/>
                          </w:trPr>
                          <w:tc>
                            <w:tcPr>
                              <w:tcW w:w="1175" w:type="dxa"/>
                            </w:tcPr>
                            <w:p w14:paraId="1BF92B85"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Italy</w:t>
                              </w:r>
                            </w:p>
                          </w:tc>
                          <w:tc>
                            <w:tcPr>
                              <w:tcW w:w="4191" w:type="dxa"/>
                            </w:tcPr>
                            <w:p w14:paraId="41074E81" w14:textId="77777777" w:rsidR="00315020" w:rsidRPr="00721C7E" w:rsidRDefault="00315020" w:rsidP="00073AE4">
                              <w:pPr>
                                <w:keepNext/>
                                <w:spacing w:line="288" w:lineRule="auto"/>
                                <w:rPr>
                                  <w:rFonts w:asciiTheme="minorHAnsi" w:hAnsiTheme="minorHAnsi"/>
                                  <w:sz w:val="18"/>
                                  <w:lang w:val="en-US"/>
                                </w:rPr>
                              </w:pPr>
                              <w:r>
                                <w:rPr>
                                  <w:rFonts w:asciiTheme="minorHAnsi" w:hAnsiTheme="minorHAnsi"/>
                                  <w:sz w:val="18"/>
                                  <w:lang w:val="en-US"/>
                                </w:rPr>
                                <w:t>INAF, Osservatorio Astronomico di Trieste</w:t>
                              </w:r>
                            </w:p>
                          </w:tc>
                          <w:tc>
                            <w:tcPr>
                              <w:tcW w:w="2351" w:type="dxa"/>
                            </w:tcPr>
                            <w:p w14:paraId="505B85C0" w14:textId="77777777" w:rsidR="00315020" w:rsidRPr="00721C7E" w:rsidRDefault="0031502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Stefano Cristiani, </w:t>
                              </w:r>
                              <w:r w:rsidRPr="00721C7E">
                                <w:rPr>
                                  <w:rFonts w:asciiTheme="minorHAnsi" w:hAnsiTheme="minorHAnsi"/>
                                  <w:i/>
                                  <w:sz w:val="18"/>
                                  <w:lang w:val="en-US"/>
                                </w:rPr>
                                <w:t>Co-PI</w:t>
                              </w:r>
                            </w:p>
                          </w:tc>
                        </w:tr>
                        <w:tr w:rsidR="00315020" w:rsidRPr="00721C7E" w14:paraId="5379A856" w14:textId="77777777" w:rsidTr="007F527C">
                          <w:trPr>
                            <w:jc w:val="center"/>
                          </w:trPr>
                          <w:tc>
                            <w:tcPr>
                              <w:tcW w:w="1175" w:type="dxa"/>
                            </w:tcPr>
                            <w:p w14:paraId="0CCE6CAD" w14:textId="77777777" w:rsidR="00315020" w:rsidRPr="00721C7E" w:rsidRDefault="00315020" w:rsidP="00073AE4">
                              <w:pPr>
                                <w:keepNext/>
                                <w:spacing w:line="288" w:lineRule="auto"/>
                                <w:jc w:val="left"/>
                                <w:rPr>
                                  <w:rFonts w:asciiTheme="minorHAnsi" w:hAnsiTheme="minorHAnsi"/>
                                  <w:sz w:val="18"/>
                                  <w:lang w:val="en-US"/>
                                </w:rPr>
                              </w:pPr>
                            </w:p>
                          </w:tc>
                          <w:tc>
                            <w:tcPr>
                              <w:tcW w:w="4191" w:type="dxa"/>
                            </w:tcPr>
                            <w:p w14:paraId="662BD5F4" w14:textId="77777777" w:rsidR="00315020" w:rsidRPr="00721C7E" w:rsidRDefault="00315020" w:rsidP="00073AE4">
                              <w:pPr>
                                <w:keepNext/>
                                <w:spacing w:line="288" w:lineRule="auto"/>
                                <w:rPr>
                                  <w:rFonts w:asciiTheme="minorHAnsi" w:hAnsiTheme="minorHAnsi"/>
                                  <w:sz w:val="18"/>
                                  <w:lang w:val="en-US"/>
                                </w:rPr>
                              </w:pPr>
                              <w:r>
                                <w:rPr>
                                  <w:rFonts w:asciiTheme="minorHAnsi" w:hAnsiTheme="minorHAnsi"/>
                                  <w:sz w:val="18"/>
                                  <w:lang w:val="en-US"/>
                                </w:rPr>
                                <w:t>INAF, Osservatorio Astronomico di Brera</w:t>
                              </w:r>
                            </w:p>
                          </w:tc>
                          <w:tc>
                            <w:tcPr>
                              <w:tcW w:w="2351" w:type="dxa"/>
                            </w:tcPr>
                            <w:p w14:paraId="3ABBD8D1" w14:textId="77777777" w:rsidR="00315020" w:rsidRPr="00721C7E" w:rsidRDefault="00315020" w:rsidP="00073AE4">
                              <w:pPr>
                                <w:keepNext/>
                                <w:spacing w:line="288" w:lineRule="auto"/>
                                <w:jc w:val="left"/>
                                <w:rPr>
                                  <w:rFonts w:asciiTheme="minorHAnsi" w:hAnsiTheme="minorHAnsi"/>
                                  <w:sz w:val="18"/>
                                  <w:lang w:val="en-US"/>
                                </w:rPr>
                              </w:pPr>
                            </w:p>
                          </w:tc>
                        </w:tr>
                        <w:tr w:rsidR="00315020" w:rsidRPr="00721C7E" w14:paraId="065FEF0B" w14:textId="77777777" w:rsidTr="007F527C">
                          <w:trPr>
                            <w:jc w:val="center"/>
                          </w:trPr>
                          <w:tc>
                            <w:tcPr>
                              <w:tcW w:w="1175" w:type="dxa"/>
                            </w:tcPr>
                            <w:p w14:paraId="7D3BBFFC"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Spain</w:t>
                              </w:r>
                            </w:p>
                          </w:tc>
                          <w:tc>
                            <w:tcPr>
                              <w:tcW w:w="4191" w:type="dxa"/>
                            </w:tcPr>
                            <w:p w14:paraId="78411118" w14:textId="77777777" w:rsidR="00315020" w:rsidRPr="00721C7E" w:rsidRDefault="00315020" w:rsidP="007F527C">
                              <w:pPr>
                                <w:keepNext/>
                                <w:spacing w:line="288" w:lineRule="auto"/>
                                <w:rPr>
                                  <w:rFonts w:asciiTheme="minorHAnsi" w:hAnsiTheme="minorHAnsi"/>
                                  <w:sz w:val="18"/>
                                  <w:lang w:val="en-US"/>
                                </w:rPr>
                              </w:pPr>
                              <w:r>
                                <w:rPr>
                                  <w:rFonts w:asciiTheme="minorHAnsi" w:hAnsiTheme="minorHAnsi"/>
                                  <w:sz w:val="18"/>
                                  <w:lang w:val="en-US"/>
                                </w:rPr>
                                <w:t>Istituto de Astrofìsica de Canarias, Tenerife (IAC)</w:t>
                              </w:r>
                            </w:p>
                          </w:tc>
                          <w:tc>
                            <w:tcPr>
                              <w:tcW w:w="2351" w:type="dxa"/>
                            </w:tcPr>
                            <w:p w14:paraId="7339AAF2" w14:textId="77777777" w:rsidR="00315020" w:rsidRPr="00721C7E" w:rsidRDefault="00315020" w:rsidP="00073AE4">
                              <w:pPr>
                                <w:keepNext/>
                                <w:spacing w:line="288" w:lineRule="auto"/>
                                <w:jc w:val="left"/>
                                <w:rPr>
                                  <w:rFonts w:asciiTheme="minorHAnsi" w:hAnsiTheme="minorHAnsi"/>
                                  <w:sz w:val="18"/>
                                  <w:lang w:val="en-US"/>
                                </w:rPr>
                              </w:pPr>
                              <w:r>
                                <w:rPr>
                                  <w:rFonts w:asciiTheme="minorHAnsi" w:hAnsiTheme="minorHAnsi"/>
                                  <w:sz w:val="18"/>
                                  <w:lang w:val="en-US"/>
                                </w:rPr>
                                <w:t>Rafael Rebolo Lopez</w:t>
                              </w:r>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315020" w:rsidRPr="00721C7E" w14:paraId="23B891BF" w14:textId="77777777" w:rsidTr="007F527C">
                          <w:trPr>
                            <w:jc w:val="center"/>
                          </w:trPr>
                          <w:tc>
                            <w:tcPr>
                              <w:tcW w:w="1175" w:type="dxa"/>
                            </w:tcPr>
                            <w:p w14:paraId="2962267B" w14:textId="77777777" w:rsidR="00315020" w:rsidRPr="00721C7E" w:rsidRDefault="0031502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Portugal</w:t>
                              </w:r>
                            </w:p>
                          </w:tc>
                          <w:tc>
                            <w:tcPr>
                              <w:tcW w:w="4191" w:type="dxa"/>
                            </w:tcPr>
                            <w:p w14:paraId="356AF9FA" w14:textId="77777777" w:rsidR="00315020" w:rsidRPr="00721C7E" w:rsidRDefault="00315020" w:rsidP="007F527C">
                              <w:pPr>
                                <w:keepNext/>
                                <w:spacing w:line="288" w:lineRule="auto"/>
                                <w:rPr>
                                  <w:rFonts w:asciiTheme="minorHAnsi" w:hAnsiTheme="minorHAnsi"/>
                                  <w:sz w:val="18"/>
                                  <w:lang w:val="en-US"/>
                                </w:rPr>
                              </w:pPr>
                              <w:r>
                                <w:rPr>
                                  <w:rFonts w:asciiTheme="minorHAnsi" w:hAnsiTheme="minorHAnsi"/>
                                  <w:sz w:val="18"/>
                                  <w:lang w:val="en-US"/>
                                </w:rPr>
                                <w:t>Centro de Astrofìsica, University of Porto (CAUP)</w:t>
                              </w:r>
                            </w:p>
                          </w:tc>
                          <w:tc>
                            <w:tcPr>
                              <w:tcW w:w="2351" w:type="dxa"/>
                            </w:tcPr>
                            <w:p w14:paraId="6404B59F" w14:textId="77777777" w:rsidR="00315020" w:rsidRPr="00721C7E" w:rsidRDefault="0031502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Nuno Santos, </w:t>
                              </w:r>
                              <w:r w:rsidRPr="00721C7E">
                                <w:rPr>
                                  <w:rFonts w:asciiTheme="minorHAnsi" w:hAnsiTheme="minorHAnsi"/>
                                  <w:i/>
                                  <w:sz w:val="18"/>
                                  <w:lang w:val="en-US"/>
                                </w:rPr>
                                <w:t>Co-PI</w:t>
                              </w:r>
                            </w:p>
                          </w:tc>
                        </w:tr>
                        <w:tr w:rsidR="00315020" w:rsidRPr="00721C7E" w14:paraId="3356E03A" w14:textId="77777777" w:rsidTr="007F527C">
                          <w:trPr>
                            <w:jc w:val="center"/>
                          </w:trPr>
                          <w:tc>
                            <w:tcPr>
                              <w:tcW w:w="1175" w:type="dxa"/>
                            </w:tcPr>
                            <w:p w14:paraId="7ABBFEF6" w14:textId="77777777" w:rsidR="00315020" w:rsidRPr="00721C7E" w:rsidRDefault="00315020" w:rsidP="00073AE4">
                              <w:pPr>
                                <w:keepNext/>
                                <w:spacing w:line="288" w:lineRule="auto"/>
                                <w:jc w:val="left"/>
                                <w:rPr>
                                  <w:rFonts w:asciiTheme="minorHAnsi" w:eastAsia="MS Mincho" w:hAnsiTheme="minorHAnsi"/>
                                  <w:sz w:val="18"/>
                                  <w:lang w:val="en-US"/>
                                </w:rPr>
                              </w:pPr>
                            </w:p>
                          </w:tc>
                          <w:tc>
                            <w:tcPr>
                              <w:tcW w:w="4191" w:type="dxa"/>
                            </w:tcPr>
                            <w:p w14:paraId="19311483" w14:textId="777B4578" w:rsidR="00315020" w:rsidRPr="00721C7E" w:rsidRDefault="00315020" w:rsidP="00073AE4">
                              <w:pPr>
                                <w:keepNext/>
                                <w:spacing w:line="288" w:lineRule="auto"/>
                                <w:rPr>
                                  <w:rFonts w:asciiTheme="minorHAnsi" w:eastAsia="MS Mincho" w:hAnsiTheme="minorHAnsi"/>
                                  <w:sz w:val="18"/>
                                  <w:lang w:val="en-US"/>
                                </w:rPr>
                              </w:pPr>
                              <w:r>
                                <w:rPr>
                                  <w:rFonts w:asciiTheme="minorHAnsi" w:hAnsiTheme="minorHAnsi"/>
                                  <w:sz w:val="18"/>
                                  <w:lang w:val="en-US"/>
                                </w:rPr>
                                <w:t xml:space="preserve">Faculdade de Ciências, </w:t>
                              </w:r>
                              <w:r w:rsidRPr="00721C7E">
                                <w:rPr>
                                  <w:rFonts w:asciiTheme="minorHAnsi" w:hAnsiTheme="minorHAnsi"/>
                                  <w:sz w:val="18"/>
                                  <w:lang w:val="en-US"/>
                                </w:rPr>
                                <w:t>U</w:t>
                              </w:r>
                              <w:r>
                                <w:rPr>
                                  <w:rFonts w:asciiTheme="minorHAnsi" w:hAnsiTheme="minorHAnsi"/>
                                  <w:sz w:val="18"/>
                                  <w:lang w:val="en-US"/>
                                </w:rPr>
                                <w:t>niversity of Lisbon (FCUL)</w:t>
                              </w:r>
                            </w:p>
                          </w:tc>
                          <w:tc>
                            <w:tcPr>
                              <w:tcW w:w="2351" w:type="dxa"/>
                            </w:tcPr>
                            <w:p w14:paraId="0AECA3DC" w14:textId="77777777" w:rsidR="00315020" w:rsidRPr="00721C7E" w:rsidRDefault="00315020" w:rsidP="00073AE4">
                              <w:pPr>
                                <w:keepNext/>
                                <w:spacing w:line="288" w:lineRule="auto"/>
                                <w:jc w:val="left"/>
                                <w:rPr>
                                  <w:rFonts w:asciiTheme="minorHAnsi" w:eastAsia="MS Mincho" w:hAnsiTheme="minorHAnsi"/>
                                  <w:sz w:val="18"/>
                                  <w:lang w:val="en-US"/>
                                </w:rPr>
                              </w:pPr>
                            </w:p>
                          </w:tc>
                        </w:tr>
                      </w:tbl>
                      <w:p w14:paraId="26E4D87B" w14:textId="77FD6E7A" w:rsidR="00315020" w:rsidRDefault="00315020" w:rsidP="00B05838">
                        <w:pPr>
                          <w:pStyle w:val="BodyText"/>
                          <w:spacing w:before="120"/>
                          <w:jc w:val="both"/>
                        </w:pPr>
                        <w:r w:rsidRPr="00721C7E">
                          <w:t>The relationship with ESO is</w:t>
                        </w:r>
                        <w:r>
                          <w:t xml:space="preserve"> somewhat more complex </w:t>
                        </w:r>
                        <w:r w:rsidRPr="00721C7E">
                          <w:t>because ESO</w:t>
                        </w:r>
                        <w:r>
                          <w:t xml:space="preserve"> is, </w:t>
                        </w:r>
                        <w:r w:rsidRPr="00721C7E">
                          <w:t>on</w:t>
                        </w:r>
                        <w:r>
                          <w:t xml:space="preserve"> the one hand, the customer, and, on the other</w:t>
                        </w:r>
                        <w:r w:rsidRPr="00721C7E">
                          <w:t xml:space="preserve"> hand</w:t>
                        </w:r>
                        <w:r>
                          <w:t>, a project member</w:t>
                        </w:r>
                        <w:r w:rsidRPr="00721C7E">
                          <w:t>.</w:t>
                        </w:r>
                        <w:r>
                          <w:t xml:space="preserve"> This Partnership is expressed by the fact that ESO holds the responsibility for various work packages and deliverables. In order to formalize the collaboration, ESO has signed the mentioned MoU as an ‘Associated Partner’ with rights and obligations similar to the other Partners. ESO’s work packages are bound to a unique project structure and their responsible persons communicate directly with the ESPRESSO Project Manager. The ESO’s Representative is part of the Executive Board, which is composed of the Consortium’s Co-PIs.</w:t>
                        </w:r>
                        <w:r w:rsidRPr="00721C7E">
                          <w:t xml:space="preserve"> </w:t>
                        </w:r>
                        <w:r>
                          <w:t>The Executive Board is responsible for all decisions that concern contractual matter and the management structure of the Consortium.</w:t>
                        </w:r>
                        <w:r w:rsidRPr="00836EE9">
                          <w:t xml:space="preserve"> </w:t>
                        </w:r>
                      </w:p>
                      <w:p w14:paraId="34519E22" w14:textId="77777777" w:rsidR="00315020" w:rsidRPr="003D1584" w:rsidRDefault="00315020" w:rsidP="00836EE9">
                        <w:pPr>
                          <w:spacing w:before="240" w:after="120" w:line="288" w:lineRule="auto"/>
                          <w:rPr>
                            <w:b/>
                            <w:sz w:val="18"/>
                          </w:rPr>
                        </w:pPr>
                        <w:r>
                          <w:rPr>
                            <w:b/>
                            <w:sz w:val="18"/>
                          </w:rPr>
                          <w:t>Pro</w:t>
                        </w:r>
                        <w:r w:rsidRPr="003D1584">
                          <w:rPr>
                            <w:b/>
                            <w:sz w:val="18"/>
                          </w:rPr>
                          <w:t>ject structure and phasing</w:t>
                        </w:r>
                      </w:p>
                      <w:p w14:paraId="3A2C41B6" w14:textId="390D208B" w:rsidR="00315020" w:rsidRDefault="00315020" w:rsidP="00B05838">
                        <w:pPr>
                          <w:pStyle w:val="BodyText"/>
                          <w:jc w:val="both"/>
                        </w:pPr>
                        <w:r>
                          <w:t>The project is led by the project manager who defines the project structure (work-break down), assigns responsibilities, defines a schedule and is responsible for project controlling. His is supported by a System Engineering Team, which is responsible for the various system aspects, interfaces and products assurance. Another team, the Science Advisory Team, will continuously verify that the project evolves in the direction of the declared scientific goals and that the instrument capabilities will be eventually compliant with them. Moreover, the Science Advisory Team provides support in scientific questions such as operation and calibration, observations and scheduling, requirements definition, etc.</w:t>
                        </w:r>
                      </w:p>
                    </w:txbxContent>
                  </v:textbox>
                </v:shape>
                <v:shape id="Text Box 461" o:spid="_x0000_s1091" type="#_x0000_t202" style="position:absolute;top:269240;width:6824345;height:1082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JQxQAA&#10;ANwAAAAPAAAAZHJzL2Rvd25yZXYueG1sRI9Ba8JAFITvgv9heUJvurGU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4jslDFAAAA3AAAAA8AAAAAAAAAAAAAAAAAlwIAAGRycy9k&#10;b3ducmV2LnhtbFBLBQYAAAAABAAEAPUAAACJAwAAAAA=&#10;" filled="f" stroked="f">
                  <v:textbox style="mso-next-textbox:#Text Box 462" inset="0,0,0,0">
                    <w:txbxContent/>
                  </v:textbox>
                </v:shape>
                <v:shape id="Text Box 462" o:spid="_x0000_s1092" type="#_x0000_t202" style="position:absolute;top:1350010;width:682434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Swn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7xLCfFAAAA3AAAAA8AAAAAAAAAAAAAAAAAlwIAAGRycy9k&#10;b3ducmV2LnhtbFBLBQYAAAAABAAEAPUAAACJAwAAAAA=&#10;" filled="f" stroked="f">
                  <v:textbox style="mso-next-textbox:#Text Box 463" inset="0,0,0,0">
                    <w:txbxContent/>
                  </v:textbox>
                </v:shape>
                <v:shape id="Text Box 463" o:spid="_x0000_s1093" type="#_x0000_t202" style="position:absolute;top:1517015;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m8xQAA&#10;ANwAAAAPAAAAZHJzL2Rvd25yZXYueG1sRI9Ba8JAFITvBf/D8gre6qZVgo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9ibzFAAAA3AAAAA8AAAAAAAAAAAAAAAAAlwIAAGRycy9k&#10;b3ducmV2LnhtbFBLBQYAAAAABAAEAPUAAACJAwAAAAA=&#10;" filled="f" stroked="f">
                  <v:textbox style="mso-next-textbox:#Text Box 464" inset="0,0,0,0">
                    <w:txbxContent/>
                  </v:textbox>
                </v:shape>
                <v:shape id="Text Box 464" o:spid="_x0000_s1094" type="#_x0000_t202" style="position:absolute;top:1684655;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BHIxQAA&#10;ANwAAAAPAAAAZHJzL2Rvd25yZXYueG1sRI9Ba8JAFITvQv/D8gq96UaR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UEcjFAAAA3AAAAA8AAAAAAAAAAAAAAAAAlwIAAGRycy9k&#10;b3ducmV2LnhtbFBLBQYAAAAABAAEAPUAAACJAwAAAAA=&#10;" filled="f" stroked="f">
                  <v:textbox style="mso-next-textbox:#Text Box 465" inset="0,0,0,0">
                    <w:txbxContent/>
                  </v:textbox>
                </v:shape>
                <v:shape id="Text Box 465" o:spid="_x0000_s1095" type="#_x0000_t202" style="position:absolute;top:1852295;width:682434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LRTxQAA&#10;ANwAAAAPAAAAZHJzL2Rvd25yZXYueG1sRI9Ba8JAFITvBf/D8gre6qZF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YtFPFAAAA3AAAAA8AAAAAAAAAAAAAAAAAlwIAAGRycy9k&#10;b3ducmV2LnhtbFBLBQYAAAAABAAEAPUAAACJAwAAAAA=&#10;" filled="f" stroked="f">
                  <v:textbox style="mso-next-textbox:#Text Box 466" inset="0,0,0,0">
                    <w:txbxContent/>
                  </v:textbox>
                </v:shape>
                <v:shape id="Text Box 466" o:spid="_x0000_s1096" type="#_x0000_t202" style="position:absolute;top:2019300;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style="mso-next-textbox:#Text Box 467" inset="0,0,0,0">
                    <w:txbxContent/>
                  </v:textbox>
                </v:shape>
                <v:shape id="Text Box 467" o:spid="_x0000_s1097" type="#_x0000_t202" style="position:absolute;top:2186940;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o+/xQAA&#10;ANwAAAAPAAAAZHJzL2Rvd25yZXYueG1sRI9Ba8JAFITvgv9heYXedFMp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Gj7/FAAAA3AAAAA8AAAAAAAAAAAAAAAAAlwIAAGRycy9k&#10;b3ducmV2LnhtbFBLBQYAAAAABAAEAPUAAACJAwAAAAA=&#10;" filled="f" stroked="f">
                  <v:textbox style="mso-next-textbox:#Text Box 468" inset="0,0,0,0">
                    <w:txbxContent/>
                  </v:textbox>
                </v:shape>
                <v:shape id="Text Box 468" o:spid="_x0000_s1098" type="#_x0000_t202" style="position:absolute;top:2354580;width:682434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RvNwgAA&#10;ANwAAAAPAAAAZHJzL2Rvd25yZXYueG1sRE/Pa8IwFL4P/B/CE3abqWO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G83CAAAA3AAAAA8AAAAAAAAAAAAAAAAAlwIAAGRycy9kb3du&#10;cmV2LnhtbFBLBQYAAAAABAAEAPUAAACGAwAAAAA=&#10;" filled="f" stroked="f">
                  <v:textbox style="mso-next-textbox:#Text Box 469" inset="0,0,0,0">
                    <w:txbxContent/>
                  </v:textbox>
                </v:shape>
                <v:shape id="Text Box 469" o:spid="_x0000_s1099" type="#_x0000_t202" style="position:absolute;top:2521585;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b5WxQAA&#10;ANwAAAAPAAAAZHJzL2Rvd25yZXYueG1sRI9Ba8JAFITvQv/D8oTedKOU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vlbFAAAA3AAAAA8AAAAAAAAAAAAAAAAAlwIAAGRycy9k&#10;b3ducmV2LnhtbFBLBQYAAAAABAAEAPUAAACJAwAAAAA=&#10;" filled="f" stroked="f">
                  <v:textbox style="mso-next-textbox:#Text Box 470" inset="0,0,0,0">
                    <w:txbxContent/>
                  </v:textbox>
                </v:shape>
                <v:shape id="Text Box 470" o:spid="_x0000_s1100" type="#_x0000_t202" style="position:absolute;top:2689225;width:6824345;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oEWwgAA&#10;ANwAAAAPAAAAZHJzL2Rvd25yZXYueG1sRE/Pa8IwFL4P/B/CE3abqS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2gRbCAAAA3AAAAA8AAAAAAAAAAAAAAAAAlwIAAGRycy9kb3du&#10;cmV2LnhtbFBLBQYAAAAABAAEAPUAAACGAwAAAAA=&#10;" filled="f" stroked="f">
                  <v:textbox style="mso-next-textbox:#Text Box 471" inset="0,0,0,0">
                    <w:txbxContent/>
                  </v:textbox>
                </v:shape>
                <v:shape id="Text Box 471" o:spid="_x0000_s1101" type="#_x0000_t202" style="position:absolute;top:3602355;width:682434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SN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iSNxgAAANwAAAAPAAAAAAAAAAAAAAAAAJcCAABkcnMv&#10;ZG93bnJldi54bWxQSwUGAAAAAAQABAD1AAAAigMAAAAA&#10;" filled="f" stroked="f">
                  <v:textbox style="mso-next-textbox:#Text Box 473" inset="0,0,0,0">
                    <w:txbxContent/>
                  </v:textbox>
                </v:shape>
                <v:shape id="Text Box 473" o:spid="_x0000_s1102" type="#_x0000_t202" style="position:absolute;top:3846195;width:6824345;height:321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B9hxgAA&#10;ANwAAAAPAAAAZHJzL2Rvd25yZXYueG1sRI9Ba8JAFITvQv/D8gq96aat2J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ZB9hxgAAANwAAAAPAAAAAAAAAAAAAAAAAJcCAABkcnMv&#10;ZG93bnJldi54bWxQSwUGAAAAAAQABAD1AAAAigMAAAAA&#10;" filled="f" stroked="f">
                  <v:textbox style="mso-next-textbox:#Text Box 475" inset="0,0,0,0">
                    <w:txbxContent/>
                  </v:textbox>
                </v:shape>
                <v:shape id="Text Box 475" o:spid="_x0000_s1103" type="#_x0000_t202" style="position:absolute;top:4166235;width:6824345;height:6711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SKOxgAA&#10;ANwAAAAPAAAAZHJzL2Rvd25yZXYueG1sRI9Ba8JAFITvQv/D8gq96aal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wSKOxgAAANwAAAAPAAAAAAAAAAAAAAAAAJcCAABkcnMv&#10;ZG93bnJldi54bWxQSwUGAAAAAAQABAD1AAAAigMAAAAA&#10;" filled="f" stroked="f">
                  <v:textbox style="mso-next-textbox:#Text Box 478" inset="0,0,0,0">
                    <w:txbxContent/>
                  </v:textbox>
                </v:shape>
                <v:shape id="Text Box 478" o:spid="_x0000_s1104" type="#_x0000_t202" style="position:absolute;top:4836160;width:6824345;height:244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I0QwgAA&#10;ANwAAAAPAAAAZHJzL2Rvd25yZXYueG1sRE/Pa8IwFL4P/B/CE3abqS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AjRDCAAAA3AAAAA8AAAAAAAAAAAAAAAAAlwIAAGRycy9kb3du&#10;cmV2LnhtbFBLBQYAAAAABAAEAPUAAACGAwAAAAA=&#10;" filled="f" stroked="f">
                  <v:textbox inset="0,0,0,0">
                    <w:txbxContent/>
                  </v:textbox>
                </v:shape>
                <w10:wrap type="through" anchorx="page" anchory="page"/>
              </v:group>
            </w:pict>
          </mc:Fallback>
        </mc:AlternateContent>
      </w:r>
      <w:r w:rsidR="005E43E8">
        <w:rPr>
          <w:noProof/>
          <w:lang w:eastAsia="en-US"/>
        </w:rPr>
        <mc:AlternateContent>
          <mc:Choice Requires="wpg">
            <w:drawing>
              <wp:anchor distT="0" distB="0" distL="114300" distR="114300" simplePos="0" relativeHeight="251615232" behindDoc="0" locked="0" layoutInCell="1" allowOverlap="1" wp14:anchorId="3C01177A" wp14:editId="47B01B00">
                <wp:simplePos x="0" y="0"/>
                <wp:positionH relativeFrom="page">
                  <wp:posOffset>365760</wp:posOffset>
                </wp:positionH>
                <wp:positionV relativeFrom="page">
                  <wp:posOffset>1367155</wp:posOffset>
                </wp:positionV>
                <wp:extent cx="6829425" cy="45085"/>
                <wp:effectExtent l="0" t="0" r="5715" b="0"/>
                <wp:wrapTight wrapText="bothSides">
                  <wp:wrapPolygon edited="0">
                    <wp:start x="-30" y="0"/>
                    <wp:lineTo x="-30" y="19470"/>
                    <wp:lineTo x="21600" y="19470"/>
                    <wp:lineTo x="21600" y="0"/>
                    <wp:lineTo x="-30" y="0"/>
                  </wp:wrapPolygon>
                </wp:wrapTight>
                <wp:docPr id="225"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26" name="Rectangle 849"/>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7" name="Rectangle 850"/>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8" name="Rectangle 851"/>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8" o:spid="_x0000_s1026" style="position:absolute;margin-left:28.8pt;margin-top:107.65pt;width:537.75pt;height:3.55pt;flip:y;z-index:251615232;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">
                <v:rect id="Rectangle 849"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VavxAAA&#10;ANwAAAAPAAAAZHJzL2Rvd25yZXYueG1sRI9Pi8IwFMTvwn6H8Ba8aboVXO0aZZEV9KL4B8+P5tl0&#10;t3kpTdTqpzcLgsdhZn7DTGatrcSFGl86VvDRT0AQ506XXCg47Be9EQgfkDVWjknBjTzMpm+dCWba&#10;XXlLl10oRISwz1CBCaHOpPS5IYu+72ri6J1cYzFE2RRSN3iNcFvJNEmG0mLJccFgTXND+d/ubBXU&#10;69/joJwbN7jdxxuDP5vP00oq1X1vv79ABGrDK/xsL7WCNB3C/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jVWr8QAAADcAAAADwAAAAAAAAAAAAAAAACXAgAAZHJzL2Rv&#10;d25yZXYueG1sUEsFBgAAAAAEAAQA9QAAAIgDAAAAAA==&#10;" fillcolor="#05b8e3" stroked="f" strokecolor="#4a7ebb" strokeweight="1.5pt">
                  <v:shadow opacity="22938f" mv:blur="38100f" offset="0,2pt"/>
                  <v:textbox inset=",7.2pt,,7.2pt"/>
                </v:rect>
                <v:rect id="Rectangle 850"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wMxxgAA&#10;ANwAAAAPAAAAZHJzL2Rvd25yZXYueG1sRI9Ba8JAFITvBf/D8gq9FN2YitHoKm1pQbwZRfH2zL4m&#10;sdm3IbvV9N93C4LHYWa+YebLztTiQq2rLCsYDiIQxLnVFRcKdtvP/gSE88gaa8uk4JccLBe9hzmm&#10;2l55Q5fMFyJA2KWooPS+SaV0eUkG3cA2xMH7sq1BH2RbSN3iNcBNLeMoGkuDFYeFEht6Lyn/zn6M&#10;gmz49uL20WHk1s+n/GNz9MmZpko9PXavMxCeOn8P39orrSCOE/g/E46AX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bwMxxgAAANwAAAAPAAAAAAAAAAAAAAAAAJcCAABkcnMv&#10;ZG93bnJldi54bWxQSwUGAAAAAAQABAD1AAAAigMAAAAA&#10;" fillcolor="#b7dfea" stroked="f" strokecolor="#4a7ebb" strokeweight="1.5pt">
                  <v:shadow opacity="22938f" mv:blur="38100f" offset="0,2pt"/>
                  <v:textbox inset=",7.2pt,,7.2pt"/>
                </v:rect>
                <v:rect id="Rectangle 851"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fJPLxAAA&#10;ANwAAAAPAAAAZHJzL2Rvd25yZXYueG1sRE/LasJAFN0X+g/DLbirEyPYEDOKCKGtRaQ2iMtL5pqH&#10;mTshM9X07zuLQpeH887Wo+nEjQbXWFYwm0YgiEurG64UFF/5cwLCeWSNnWVS8EMO1qvHhwxTbe/8&#10;Sbejr0QIYZeigtr7PpXSlTUZdFPbEwfuYgeDPsChknrAewg3nYyjaCENNhwaauxpW1N5PX4bBfNi&#10;f35t27yLdPKSv7cfp/1hFys1eRo3SxCeRv8v/nO/aQVxHNaGM+EI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3yTy8QAAADcAAAADwAAAAAAAAAAAAAAAACXAgAAZHJzL2Rv&#10;d25yZXYueG1sUEsFBgAAAAAEAAQA9QAAAIgDAAAAAA==&#10;" fillcolor="#fef700" stroked="f" strokecolor="#4a7ebb" strokeweight="1.5pt">
                  <v:shadow opacity="22938f" mv:blur="38100f" offset="0,2pt"/>
                  <v:textbox inset=",7.2pt,,7.2pt"/>
                </v:rect>
                <w10:wrap type="tight" anchorx="page" anchory="page"/>
              </v:group>
            </w:pict>
          </mc:Fallback>
        </mc:AlternateContent>
      </w:r>
      <w:r w:rsidR="00820B77">
        <w:rPr>
          <w:noProof/>
          <w:lang w:eastAsia="en-US"/>
        </w:rPr>
        <w:drawing>
          <wp:anchor distT="0" distB="0" distL="114300" distR="114300" simplePos="0" relativeHeight="251659264" behindDoc="0" locked="0" layoutInCell="1" allowOverlap="1" wp14:anchorId="29ABAF67" wp14:editId="4A089A61">
            <wp:simplePos x="0" y="0"/>
            <wp:positionH relativeFrom="page">
              <wp:posOffset>4986866</wp:posOffset>
            </wp:positionH>
            <wp:positionV relativeFrom="page">
              <wp:posOffset>220133</wp:posOffset>
            </wp:positionV>
            <wp:extent cx="2350770" cy="1210734"/>
            <wp:effectExtent l="0" t="0" r="11430" b="0"/>
            <wp:wrapNone/>
            <wp:docPr id="5" name="Picture 5"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40832" behindDoc="0" locked="0" layoutInCell="1" allowOverlap="1" wp14:anchorId="2DABDEC0" wp14:editId="47174ABD">
                <wp:simplePos x="0" y="0"/>
                <wp:positionH relativeFrom="page">
                  <wp:posOffset>403860</wp:posOffset>
                </wp:positionH>
                <wp:positionV relativeFrom="page">
                  <wp:posOffset>685800</wp:posOffset>
                </wp:positionV>
                <wp:extent cx="5003800" cy="685800"/>
                <wp:effectExtent l="0" t="0" r="2540" b="0"/>
                <wp:wrapTight wrapText="bothSides">
                  <wp:wrapPolygon edited="0">
                    <wp:start x="0" y="0"/>
                    <wp:lineTo x="21600" y="0"/>
                    <wp:lineTo x="21600" y="21600"/>
                    <wp:lineTo x="0" y="21600"/>
                    <wp:lineTo x="0" y="0"/>
                  </wp:wrapPolygon>
                </wp:wrapTight>
                <wp:docPr id="224"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6CCE126" w14:textId="77777777" w:rsidR="00315020" w:rsidRPr="001B6163" w:rsidRDefault="00315020" w:rsidP="00073AE4">
                            <w:pPr>
                              <w:pStyle w:val="Quote"/>
                              <w:jc w:val="left"/>
                              <w:rPr>
                                <w:color w:val="4F9FC9"/>
                              </w:rPr>
                            </w:pPr>
                            <w:r>
                              <w:rPr>
                                <w:color w:val="4F9FC9"/>
                              </w:rPr>
                              <w:t>Project and Management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9" o:spid="_x0000_s1105" type="#_x0000_t202" style="position:absolute;margin-left:31.8pt;margin-top:54pt;width:394pt;height:54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" mv:complextextbox="1" filled="f" stroked="f">
                <v:textbox inset="0,7.2pt,,7.2pt">
                  <w:txbxContent>
                    <w:p w14:paraId="46CCE126" w14:textId="77777777" w:rsidR="00315020" w:rsidRPr="001B6163" w:rsidRDefault="00315020" w:rsidP="00073AE4">
                      <w:pPr>
                        <w:pStyle w:val="Quote"/>
                        <w:jc w:val="left"/>
                        <w:rPr>
                          <w:color w:val="4F9FC9"/>
                        </w:rPr>
                      </w:pPr>
                      <w:r>
                        <w:rPr>
                          <w:color w:val="4F9FC9"/>
                        </w:rPr>
                        <w:t>Project and Management</w:t>
                      </w:r>
                    </w:p>
                  </w:txbxContent>
                </v:textbox>
                <w10:wrap type="tight" anchorx="page" anchory="page"/>
              </v:shape>
            </w:pict>
          </mc:Fallback>
        </mc:AlternateContent>
      </w:r>
      <w:r w:rsidR="00820B77">
        <w:br w:type="page"/>
      </w:r>
      <w:r w:rsidR="005E43E8">
        <w:rPr>
          <w:noProof/>
          <w:lang w:eastAsia="en-US"/>
        </w:rPr>
        <w:lastRenderedPageBreak/>
        <mc:AlternateContent>
          <mc:Choice Requires="wpg">
            <w:drawing>
              <wp:anchor distT="0" distB="0" distL="114300" distR="114300" simplePos="0" relativeHeight="251614208" behindDoc="0" locked="0" layoutInCell="1" allowOverlap="1" wp14:anchorId="02DC9B45" wp14:editId="639B03C8">
                <wp:simplePos x="0" y="0"/>
                <wp:positionH relativeFrom="page">
                  <wp:posOffset>365760</wp:posOffset>
                </wp:positionH>
                <wp:positionV relativeFrom="page">
                  <wp:posOffset>1367155</wp:posOffset>
                </wp:positionV>
                <wp:extent cx="6829425" cy="45085"/>
                <wp:effectExtent l="0" t="0" r="5715" b="0"/>
                <wp:wrapTight wrapText="bothSides">
                  <wp:wrapPolygon edited="0">
                    <wp:start x="-30" y="0"/>
                    <wp:lineTo x="-30" y="19470"/>
                    <wp:lineTo x="21600" y="19470"/>
                    <wp:lineTo x="21600" y="0"/>
                    <wp:lineTo x="-30" y="0"/>
                  </wp:wrapPolygon>
                </wp:wrapTight>
                <wp:docPr id="27"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8" name="Rectangle 1068"/>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9" name="Rectangle 1067"/>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0" name="Rectangle 1066"/>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5" o:spid="_x0000_s1026" style="position:absolute;margin-left:28.8pt;margin-top:107.65pt;width:537.75pt;height:3.55pt;flip:y;z-index:251614208;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">
                <v:rect id="Rectangle 1068"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7sBtwgAA&#10;ANsAAAAPAAAAZHJzL2Rvd25yZXYueG1sRE/LasJAFN0X+g/DLXSnkxrwkTqKBAt1UzEtri+ZayZt&#10;5k7ITJPo1zuLQpeH815vR9uInjpfO1bwMk1AEJdO11wp+Pp8myxB+ICssXFMCq7kYbt5fFhjpt3A&#10;J+qLUIkYwj5DBSaENpPSl4Ys+qlriSN3cZ3FEGFXSd3hEMNtI2dJMpcWa44NBlvKDZU/xa9V0H58&#10;n9M6Ny693lZHg/vj4nKQSj0/jbtXEIHG8C/+c79rBbM4Nn6JP0Bu7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3uwG3CAAAA2wAAAA8AAAAAAAAAAAAAAAAAlwIAAGRycy9kb3du&#10;cmV2LnhtbFBLBQYAAAAABAAEAPUAAACGAwAAAAA=&#10;" fillcolor="#05b8e3" stroked="f" strokecolor="#4a7ebb" strokeweight="1.5pt">
                  <v:shadow opacity="22938f" mv:blur="38100f" offset="0,2pt"/>
                  <v:textbox inset=",7.2pt,,7.2pt"/>
                </v:rect>
                <v:rect id="Rectangle 1067"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gSQGxQAA&#10;ANsAAAAPAAAAZHJzL2Rvd25yZXYueG1sRI9Ba8JAFITvgv9heYVeRDdqsTXNRqxUKN5MpaW31+xr&#10;Es2+DdlV47/vCoLHYWa+YZJFZ2pxotZVlhWMRxEI4tzqigsFu8/18AWE88gaa8uk4EIOFmm/l2Cs&#10;7Zm3dMp8IQKEXYwKSu+bWEqXl2TQjWxDHLw/2xr0QbaF1C2eA9zUchJFM2mw4rBQYkOrkvJDdjQK&#10;svHb1H1F309uM/jN37c//nlPc6UeH7rlKwhPnb+Hb+0PrWAyh+uX8AN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WBJAbFAAAA2wAAAA8AAAAAAAAAAAAAAAAAlwIAAGRycy9k&#10;b3ducmV2LnhtbFBLBQYAAAAABAAEAPUAAACJAwAAAAA=&#10;" fillcolor="#b7dfea" stroked="f" strokecolor="#4a7ebb" strokeweight="1.5pt">
                  <v:shadow opacity="22938f" mv:blur="38100f" offset="0,2pt"/>
                  <v:textbox inset=",7.2pt,,7.2pt"/>
                </v:rect>
                <v:rect id="Rectangle 1066"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I81KwgAA&#10;ANsAAAAPAAAAZHJzL2Rvd25yZXYueG1sRE9La8JAEL4L/odlhN7qphaqpK5ShNCHiPig9Dhkp3mY&#10;nQ3ZrcZ/7xwKHj++93zZu0adqQuVZwNP4wQUce5txYWB4yF7nIEKEdli45kMXCnAcjEczDG1/sI7&#10;Ou9joSSEQ4oGyhjbVOuQl+QwjH1LLNyv7xxGgV2hbYcXCXeNniTJi3ZYsTSU2NKqpPy0/3MGno+b&#10;n/e6zprEzqbZZ73+3my/JsY8jPq3V1CR+ngX/7s/rPhkvXyRH6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kjzUrCAAAA2wAAAA8AAAAAAAAAAAAAAAAAlwIAAGRycy9kb3du&#10;cmV2LnhtbFBLBQYAAAAABAAEAPUAAACGAwAAAAA=&#10;" fillcolor="#fef700" stroked="f" strokecolor="#4a7ebb" strokeweight="1.5pt">
                  <v:shadow opacity="22938f" mv:blur="38100f" offset="0,2pt"/>
                  <v:textbox inset=",7.2pt,,7.2pt"/>
                </v:rect>
                <w10:wrap type="tight" anchorx="page" anchory="page"/>
              </v:group>
            </w:pict>
          </mc:Fallback>
        </mc:AlternateContent>
      </w:r>
      <w:r w:rsidR="00820B77">
        <w:rPr>
          <w:noProof/>
          <w:lang w:eastAsia="en-US"/>
        </w:rPr>
        <w:drawing>
          <wp:anchor distT="0" distB="0" distL="114300" distR="114300" simplePos="0" relativeHeight="251660288" behindDoc="0" locked="0" layoutInCell="1" allowOverlap="1" wp14:anchorId="22478829" wp14:editId="4CED08AA">
            <wp:simplePos x="0" y="0"/>
            <wp:positionH relativeFrom="page">
              <wp:posOffset>4986866</wp:posOffset>
            </wp:positionH>
            <wp:positionV relativeFrom="page">
              <wp:posOffset>220133</wp:posOffset>
            </wp:positionV>
            <wp:extent cx="2350770" cy="1210734"/>
            <wp:effectExtent l="0" t="0" r="11430" b="0"/>
            <wp:wrapNone/>
            <wp:docPr id="6" name="Picture 6"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eastAsia="en-US"/>
        </w:rPr>
        <mc:AlternateContent>
          <mc:Choice Requires="wps">
            <w:drawing>
              <wp:anchor distT="0" distB="0" distL="114300" distR="114300" simplePos="0" relativeHeight="251642880" behindDoc="0" locked="0" layoutInCell="1" allowOverlap="1" wp14:anchorId="732A196A" wp14:editId="3C724902">
                <wp:simplePos x="0" y="0"/>
                <wp:positionH relativeFrom="page">
                  <wp:posOffset>403860</wp:posOffset>
                </wp:positionH>
                <wp:positionV relativeFrom="page">
                  <wp:posOffset>685800</wp:posOffset>
                </wp:positionV>
                <wp:extent cx="4589145" cy="685800"/>
                <wp:effectExtent l="0" t="0" r="0" b="0"/>
                <wp:wrapTight wrapText="bothSides">
                  <wp:wrapPolygon edited="0">
                    <wp:start x="0" y="0"/>
                    <wp:lineTo x="21600" y="0"/>
                    <wp:lineTo x="21600" y="21600"/>
                    <wp:lineTo x="0" y="21600"/>
                    <wp:lineTo x="0" y="0"/>
                  </wp:wrapPolygon>
                </wp:wrapTight>
                <wp:docPr id="25"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14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827A300" w14:textId="77777777" w:rsidR="00315020" w:rsidRPr="001B6163" w:rsidRDefault="00315020" w:rsidP="00073AE4">
                            <w:pPr>
                              <w:pStyle w:val="Quote"/>
                              <w:jc w:val="left"/>
                              <w:rPr>
                                <w:color w:val="4F9FC9"/>
                              </w:rPr>
                            </w:pPr>
                            <w:r>
                              <w:rPr>
                                <w:color w:val="4F9FC9"/>
                              </w:rPr>
                              <w:t>Project and Management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3" o:spid="_x0000_s1106" type="#_x0000_t202" style="position:absolute;margin-left:31.8pt;margin-top:54pt;width:361.35pt;height:5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" mv:complextextbox="1" filled="f" stroked="f">
                <v:textbox inset="0,7.2pt,,7.2pt">
                  <w:txbxContent>
                    <w:p w14:paraId="6827A300" w14:textId="77777777" w:rsidR="00315020" w:rsidRPr="001B6163" w:rsidRDefault="00315020" w:rsidP="00073AE4">
                      <w:pPr>
                        <w:pStyle w:val="Quote"/>
                        <w:jc w:val="left"/>
                        <w:rPr>
                          <w:color w:val="4F9FC9"/>
                        </w:rPr>
                      </w:pPr>
                      <w:r>
                        <w:rPr>
                          <w:color w:val="4F9FC9"/>
                        </w:rPr>
                        <w:t>Project and Management</w:t>
                      </w:r>
                    </w:p>
                  </w:txbxContent>
                </v:textbox>
                <w10:wrap type="tight" anchorx="page" anchory="page"/>
              </v:shape>
            </w:pict>
          </mc:Fallback>
        </mc:AlternateContent>
      </w:r>
      <w:bookmarkStart w:id="2" w:name="_Toc77508430"/>
      <w:bookmarkStart w:id="3" w:name="_Toc77581298"/>
      <w:bookmarkStart w:id="4" w:name="_Toc107291344"/>
      <w:bookmarkStart w:id="5" w:name="_Ref127789760"/>
      <w:bookmarkStart w:id="6" w:name="_Toc128223707"/>
      <w:r w:rsidR="00C30280">
        <w:rPr>
          <w:b/>
          <w:sz w:val="18"/>
        </w:rPr>
        <w:t>Pro</w:t>
      </w:r>
      <w:r w:rsidR="00C30280" w:rsidRPr="003D1584">
        <w:rPr>
          <w:b/>
          <w:sz w:val="18"/>
        </w:rPr>
        <w:t>ject structure and phasing</w:t>
      </w:r>
    </w:p>
    <w:p w14:paraId="6D6AF636" w14:textId="77777777" w:rsidR="00C30280" w:rsidRDefault="00C30280" w:rsidP="00C30280">
      <w:pPr>
        <w:spacing w:after="120" w:line="288" w:lineRule="auto"/>
        <w:rPr>
          <w:sz w:val="18"/>
        </w:rPr>
      </w:pPr>
      <w:r w:rsidRPr="000B2476">
        <w:rPr>
          <w:sz w:val="18"/>
        </w:rPr>
        <w:t xml:space="preserve">The project is broken down </w:t>
      </w:r>
      <w:r>
        <w:rPr>
          <w:sz w:val="18"/>
        </w:rPr>
        <w:t xml:space="preserve">into 5 phases – Preliminary Design, Final Design, Subsystem </w:t>
      </w:r>
      <w:bookmarkEnd w:id="2"/>
      <w:bookmarkEnd w:id="3"/>
      <w:bookmarkEnd w:id="4"/>
      <w:bookmarkEnd w:id="5"/>
      <w:bookmarkEnd w:id="6"/>
    </w:p>
    <w:p w14:paraId="3B74797E" w14:textId="77777777" w:rsidR="00836EE9" w:rsidRDefault="00836EE9" w:rsidP="00836EE9">
      <w:pPr>
        <w:pStyle w:val="BodyText"/>
      </w:pPr>
    </w:p>
    <w:p w14:paraId="7E65A49F" w14:textId="0FAF80C0" w:rsidR="00836EE9" w:rsidRDefault="007777D9" w:rsidP="00D34252">
      <w:pPr>
        <w:pStyle w:val="BodyText"/>
        <w:jc w:val="both"/>
      </w:pPr>
      <w:r>
        <w:rPr>
          <w:noProof/>
          <w:lang w:eastAsia="en-US"/>
        </w:rPr>
        <mc:AlternateContent>
          <mc:Choice Requires="wps">
            <w:drawing>
              <wp:anchor distT="0" distB="0" distL="114300" distR="114300" simplePos="0" relativeHeight="251641856" behindDoc="0" locked="0" layoutInCell="1" allowOverlap="1" wp14:anchorId="66A08842" wp14:editId="21149C11">
                <wp:simplePos x="0" y="0"/>
                <wp:positionH relativeFrom="page">
                  <wp:posOffset>2640965</wp:posOffset>
                </wp:positionH>
                <wp:positionV relativeFrom="page">
                  <wp:posOffset>2334895</wp:posOffset>
                </wp:positionV>
                <wp:extent cx="4549140" cy="4945380"/>
                <wp:effectExtent l="0" t="0" r="22860" b="0"/>
                <wp:wrapTight wrapText="bothSides">
                  <wp:wrapPolygon edited="0">
                    <wp:start x="0" y="111"/>
                    <wp:lineTo x="0" y="21411"/>
                    <wp:lineTo x="21588" y="21411"/>
                    <wp:lineTo x="21588" y="111"/>
                    <wp:lineTo x="0" y="111"/>
                  </wp:wrapPolygon>
                </wp:wrapTight>
                <wp:docPr id="31" name="Text Box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140" cy="494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20FCE12" w14:textId="77777777" w:rsidR="00315020" w:rsidRPr="0079016A" w:rsidRDefault="00315020" w:rsidP="002D5E18">
                            <w:pPr>
                              <w:pStyle w:val="Heading3"/>
                              <w:spacing w:before="120" w:after="60" w:line="288" w:lineRule="auto"/>
                              <w:rPr>
                                <w:rFonts w:eastAsia="MS Mincho"/>
                                <w:b/>
                                <w:color w:val="auto"/>
                                <w:sz w:val="18"/>
                              </w:rPr>
                            </w:pPr>
                            <w:r>
                              <w:rPr>
                                <w:rFonts w:eastAsia="MS Mincho"/>
                                <w:b/>
                                <w:color w:val="auto"/>
                                <w:sz w:val="18"/>
                              </w:rPr>
                              <w:t>Schedule</w:t>
                            </w:r>
                          </w:p>
                          <w:p w14:paraId="0EE7323A" w14:textId="6CDB939D" w:rsidR="00315020" w:rsidRDefault="00315020" w:rsidP="004A5202">
                            <w:pPr>
                              <w:spacing w:line="288" w:lineRule="auto"/>
                              <w:jc w:val="both"/>
                              <w:rPr>
                                <w:rFonts w:eastAsia="MS Mincho"/>
                                <w:sz w:val="18"/>
                              </w:rPr>
                            </w:pPr>
                            <w:r>
                              <w:rPr>
                                <w:rFonts w:eastAsia="MS Mincho"/>
                                <w:sz w:val="18"/>
                              </w:rPr>
                              <w:t>The official project kick-off was held in February 2011. The design phase lasted about 2.5 years and ends with the FDR in May 2013. In order to allow for early procurement of the CCD a separate FDR was held in July 2012. The engineering model has already been delivered to ESO.</w:t>
                            </w:r>
                          </w:p>
                          <w:p w14:paraId="2A7D7CF8" w14:textId="219F52A1" w:rsidR="00315020" w:rsidRDefault="00315020" w:rsidP="00D34252">
                            <w:pPr>
                              <w:spacing w:after="120" w:line="288" w:lineRule="auto"/>
                              <w:jc w:val="both"/>
                              <w:rPr>
                                <w:rFonts w:eastAsia="MS Mincho"/>
                                <w:sz w:val="18"/>
                              </w:rPr>
                            </w:pPr>
                            <w:r>
                              <w:rPr>
                                <w:rFonts w:eastAsia="MS Mincho"/>
                                <w:sz w:val="18"/>
                              </w:rPr>
                              <w:t>The procurement of components and manufacturing of subsystems will last about 18 months. Towards the end of 2014 the subsystems will be ready for integration in Europe. The front-end unit and the spectrograph opto-mechanics will be integrated in Milano and at IAC, respectively. Together will all the other sub-systems, they shall be accepted at sub-system level and delivered for system integration at the Geneva Observatory. The system AIV phase will last about 10 to 12 months and end by the 4</w:t>
                            </w:r>
                            <w:r>
                              <w:rPr>
                                <w:rFonts w:eastAsia="MS Mincho"/>
                                <w:sz w:val="18"/>
                                <w:vertAlign w:val="superscript"/>
                              </w:rPr>
                              <w:t>th</w:t>
                            </w:r>
                            <w:r>
                              <w:rPr>
                                <w:rFonts w:eastAsia="MS Mincho"/>
                                <w:sz w:val="18"/>
                              </w:rPr>
                              <w:t xml:space="preserve"> quarter of 2015.</w:t>
                            </w:r>
                          </w:p>
                          <w:p w14:paraId="7430B36D" w14:textId="476D5E68" w:rsidR="00315020" w:rsidRDefault="00315020" w:rsidP="00D34252">
                            <w:pPr>
                              <w:spacing w:after="120" w:line="288" w:lineRule="auto"/>
                              <w:jc w:val="both"/>
                              <w:rPr>
                                <w:rFonts w:eastAsia="MS Mincho"/>
                                <w:sz w:val="18"/>
                              </w:rPr>
                            </w:pPr>
                            <w:r>
                              <w:rPr>
                                <w:rFonts w:eastAsia="MS Mincho"/>
                                <w:sz w:val="18"/>
                              </w:rPr>
                              <w:t>The four Coudé-Trains will be tested in Europe separately and brought, after acceptance Europe early 2015, directly to the VLT. Verification of its performances and interfaces with the telescopes will be carried out before the spectrograph arrives at the VLT.</w:t>
                            </w:r>
                          </w:p>
                          <w:p w14:paraId="736170C3" w14:textId="24F24702" w:rsidR="00315020" w:rsidRPr="00927857" w:rsidRDefault="00315020" w:rsidP="004A5202">
                            <w:pPr>
                              <w:spacing w:line="288" w:lineRule="auto"/>
                              <w:jc w:val="both"/>
                              <w:rPr>
                                <w:rFonts w:eastAsia="MS Mincho"/>
                                <w:sz w:val="18"/>
                              </w:rPr>
                            </w:pPr>
                            <w:r>
                              <w:rPr>
                                <w:rFonts w:eastAsia="MS Mincho"/>
                                <w:sz w:val="18"/>
                              </w:rPr>
                              <w:t>Acceptance Europe of the instrument is foreseen to be held in Fall 2015. The transfer of the instrument to Paranal, installation and on-site commissioning will take place in 2016. Acceptance Paranal is finally planned by the end of 2016.</w:t>
                            </w:r>
                          </w:p>
                          <w:p w14:paraId="7C2FDC14" w14:textId="77777777" w:rsidR="00315020" w:rsidRPr="0079016A" w:rsidRDefault="00315020" w:rsidP="004A5202">
                            <w:pPr>
                              <w:pStyle w:val="Heading3"/>
                              <w:spacing w:before="240" w:after="60" w:line="288" w:lineRule="auto"/>
                              <w:jc w:val="both"/>
                              <w:rPr>
                                <w:b/>
                                <w:color w:val="auto"/>
                                <w:sz w:val="18"/>
                              </w:rPr>
                            </w:pPr>
                            <w:r w:rsidRPr="0079016A">
                              <w:rPr>
                                <w:b/>
                                <w:color w:val="auto"/>
                                <w:sz w:val="18"/>
                              </w:rPr>
                              <w:t>Project costs</w:t>
                            </w:r>
                          </w:p>
                          <w:p w14:paraId="4724D63E" w14:textId="144136B1" w:rsidR="00315020" w:rsidRPr="002F0161" w:rsidRDefault="00315020" w:rsidP="004A5202">
                            <w:pPr>
                              <w:spacing w:line="288" w:lineRule="auto"/>
                              <w:jc w:val="both"/>
                              <w:rPr>
                                <w:sz w:val="18"/>
                              </w:rPr>
                            </w:pPr>
                            <w:r>
                              <w:rPr>
                                <w:sz w:val="18"/>
                              </w:rPr>
                              <w:t>The general concept was adopted that each of the Partners will carry capital and human costs associated to the work packages that they are responsible for. The institutes have committed to raise capital funds at a level of about 1.5 MEUR per country for components and material and to provide the needed manpower resources. The Consortium’s total capital costs, including travel and overheads, have been estimated at the level of 9.6 MEUR and the human effort to 117 FTE. ESO’s contribution is 3.6 MEUR in capital and about 14 FTE in manpower. The project funding and cash-flow have been ensured by the various Partners and funding agencies as per original plan.</w:t>
                            </w: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3" o:spid="_x0000_s1107" type="#_x0000_t202" style="position:absolute;left:0;text-align:left;margin-left:207.95pt;margin-top:183.85pt;width:358.2pt;height:389.4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" mv:complextextbox="1" filled="f" stroked="f">
                <v:textbox inset="0,7.2pt,0,7.2pt">
                  <w:txbxContent>
                    <w:p w14:paraId="420FCE12" w14:textId="77777777" w:rsidR="00315020" w:rsidRPr="0079016A" w:rsidRDefault="00315020" w:rsidP="002D5E18">
                      <w:pPr>
                        <w:pStyle w:val="Heading3"/>
                        <w:spacing w:before="120" w:after="60" w:line="288" w:lineRule="auto"/>
                        <w:rPr>
                          <w:rFonts w:eastAsia="MS Mincho"/>
                          <w:b/>
                          <w:color w:val="auto"/>
                          <w:sz w:val="18"/>
                        </w:rPr>
                      </w:pPr>
                      <w:r>
                        <w:rPr>
                          <w:rFonts w:eastAsia="MS Mincho"/>
                          <w:b/>
                          <w:color w:val="auto"/>
                          <w:sz w:val="18"/>
                        </w:rPr>
                        <w:t>Schedule</w:t>
                      </w:r>
                    </w:p>
                    <w:p w14:paraId="0EE7323A" w14:textId="6CDB939D" w:rsidR="00315020" w:rsidRDefault="00315020" w:rsidP="004A5202">
                      <w:pPr>
                        <w:spacing w:line="288" w:lineRule="auto"/>
                        <w:jc w:val="both"/>
                        <w:rPr>
                          <w:rFonts w:eastAsia="MS Mincho"/>
                          <w:sz w:val="18"/>
                        </w:rPr>
                      </w:pPr>
                      <w:r>
                        <w:rPr>
                          <w:rFonts w:eastAsia="MS Mincho"/>
                          <w:sz w:val="18"/>
                        </w:rPr>
                        <w:t>The official project kick-off was held in February 2011. The design phase lasted about 2.5 years and ends with the FDR in May 2013. In order to allow for early procurement of the CCD a separate FDR was held in July 2012. The engineering model has already been delivered to ESO.</w:t>
                      </w:r>
                    </w:p>
                    <w:p w14:paraId="2A7D7CF8" w14:textId="219F52A1" w:rsidR="00315020" w:rsidRDefault="00315020" w:rsidP="00D34252">
                      <w:pPr>
                        <w:spacing w:after="120" w:line="288" w:lineRule="auto"/>
                        <w:jc w:val="both"/>
                        <w:rPr>
                          <w:rFonts w:eastAsia="MS Mincho"/>
                          <w:sz w:val="18"/>
                        </w:rPr>
                      </w:pPr>
                      <w:r>
                        <w:rPr>
                          <w:rFonts w:eastAsia="MS Mincho"/>
                          <w:sz w:val="18"/>
                        </w:rPr>
                        <w:t>The procurement of components and manufacturing of subsystems will last about 18 months. Towards the end of 2014 the subsystems will be ready for integration in Europe. The front-end unit and the spectrograph opto-mechanics will be integrated in Milano and at IAC, respectively. Together will all the other sub-systems, they shall be accepted at sub-system level and delivered for system integration at the Geneva Observatory. The system AIV phase will last about 10 to 12 months and end by the 4</w:t>
                      </w:r>
                      <w:r>
                        <w:rPr>
                          <w:rFonts w:eastAsia="MS Mincho"/>
                          <w:sz w:val="18"/>
                          <w:vertAlign w:val="superscript"/>
                        </w:rPr>
                        <w:t>th</w:t>
                      </w:r>
                      <w:r>
                        <w:rPr>
                          <w:rFonts w:eastAsia="MS Mincho"/>
                          <w:sz w:val="18"/>
                        </w:rPr>
                        <w:t xml:space="preserve"> quarter of 2015.</w:t>
                      </w:r>
                    </w:p>
                    <w:p w14:paraId="7430B36D" w14:textId="476D5E68" w:rsidR="00315020" w:rsidRDefault="00315020" w:rsidP="00D34252">
                      <w:pPr>
                        <w:spacing w:after="120" w:line="288" w:lineRule="auto"/>
                        <w:jc w:val="both"/>
                        <w:rPr>
                          <w:rFonts w:eastAsia="MS Mincho"/>
                          <w:sz w:val="18"/>
                        </w:rPr>
                      </w:pPr>
                      <w:r>
                        <w:rPr>
                          <w:rFonts w:eastAsia="MS Mincho"/>
                          <w:sz w:val="18"/>
                        </w:rPr>
                        <w:t>The four Coudé-Trains will be tested in Europe separately and brought, after acceptance Europe early 2015, directly to the VLT. Verification of its performances and interfaces with the telescopes will be carried out before the spectrograph arrives at the VLT.</w:t>
                      </w:r>
                    </w:p>
                    <w:p w14:paraId="736170C3" w14:textId="24F24702" w:rsidR="00315020" w:rsidRPr="00927857" w:rsidRDefault="00315020" w:rsidP="004A5202">
                      <w:pPr>
                        <w:spacing w:line="288" w:lineRule="auto"/>
                        <w:jc w:val="both"/>
                        <w:rPr>
                          <w:rFonts w:eastAsia="MS Mincho"/>
                          <w:sz w:val="18"/>
                        </w:rPr>
                      </w:pPr>
                      <w:r>
                        <w:rPr>
                          <w:rFonts w:eastAsia="MS Mincho"/>
                          <w:sz w:val="18"/>
                        </w:rPr>
                        <w:t>Acceptance Europe of the instrument is foreseen to be held in Fall 2015. The transfer of the instrument to Paranal, installation and on-site commissioning will take place in 2016. Acceptance Paranal is finally planned by the end of 2016.</w:t>
                      </w:r>
                    </w:p>
                    <w:p w14:paraId="7C2FDC14" w14:textId="77777777" w:rsidR="00315020" w:rsidRPr="0079016A" w:rsidRDefault="00315020" w:rsidP="004A5202">
                      <w:pPr>
                        <w:pStyle w:val="Heading3"/>
                        <w:spacing w:before="240" w:after="60" w:line="288" w:lineRule="auto"/>
                        <w:jc w:val="both"/>
                        <w:rPr>
                          <w:b/>
                          <w:color w:val="auto"/>
                          <w:sz w:val="18"/>
                        </w:rPr>
                      </w:pPr>
                      <w:r w:rsidRPr="0079016A">
                        <w:rPr>
                          <w:b/>
                          <w:color w:val="auto"/>
                          <w:sz w:val="18"/>
                        </w:rPr>
                        <w:t>Project costs</w:t>
                      </w:r>
                    </w:p>
                    <w:p w14:paraId="4724D63E" w14:textId="144136B1" w:rsidR="00315020" w:rsidRPr="002F0161" w:rsidRDefault="00315020" w:rsidP="004A5202">
                      <w:pPr>
                        <w:spacing w:line="288" w:lineRule="auto"/>
                        <w:jc w:val="both"/>
                        <w:rPr>
                          <w:sz w:val="18"/>
                        </w:rPr>
                      </w:pPr>
                      <w:r>
                        <w:rPr>
                          <w:sz w:val="18"/>
                        </w:rPr>
                        <w:t>The general concept was adopted that each of the Partners will carry capital and human costs associated to the work packages that they are responsible for. The institutes have committed to raise capital funds at a level of about 1.5 MEUR per country for components and material and to provide the needed manpower resources. The Consortium’s total capital costs, including travel and overheads, have been estimated at the level of 9.6 MEUR and the human effort to 117 FTE. ESO’s contribution is 3.6 MEUR in capital and about 14 FTE in manpower. The project funding and cash-flow have been ensured by the various Partners and funding agencies as per original plan.</w:t>
                      </w:r>
                    </w:p>
                  </w:txbxContent>
                </v:textbox>
                <w10:wrap type="tight" anchorx="page" anchory="page"/>
              </v:shape>
            </w:pict>
          </mc:Fallback>
        </mc:AlternateContent>
      </w:r>
      <w:r w:rsidR="00836EE9" w:rsidRPr="000B2476">
        <w:t xml:space="preserve">The project is broken down </w:t>
      </w:r>
      <w:r w:rsidR="00836EE9">
        <w:t>into 5 phases – Preliminary Design, Final Design, Subsystem MAIV, System AIV, and AIV and Commissioning in Paranal. Each phase contains several</w:t>
      </w:r>
      <w:r w:rsidR="00836EE9" w:rsidRPr="000B2476">
        <w:t xml:space="preserve"> work-packages</w:t>
      </w:r>
      <w:r w:rsidR="00836EE9">
        <w:t>, which describes the sum of all activities necessary to successfully complete the project. Each work package is assigned to one institute and one single responsible person only</w:t>
      </w:r>
      <w:r w:rsidR="00836EE9" w:rsidRPr="000B2476">
        <w:t>. The Co-PI responsi</w:t>
      </w:r>
      <w:r w:rsidR="00836EE9">
        <w:t xml:space="preserve">ble for this institute commits </w:t>
      </w:r>
      <w:r w:rsidR="00836EE9" w:rsidRPr="000B2476">
        <w:t>to provide the WP manager with all resources necessary to complete the work package successfully.</w:t>
      </w:r>
      <w:r w:rsidR="00836EE9" w:rsidRPr="00836EE9">
        <w:t xml:space="preserve"> </w:t>
      </w:r>
    </w:p>
    <w:p w14:paraId="1C695D67" w14:textId="5AEAFC39" w:rsidR="000E249B" w:rsidRDefault="004A5202" w:rsidP="00C30280">
      <w:pPr>
        <w:spacing w:after="120" w:line="288" w:lineRule="auto"/>
        <w:rPr>
          <w:sz w:val="18"/>
        </w:rPr>
      </w:pPr>
      <w:r>
        <w:rPr>
          <w:noProof/>
          <w:lang w:eastAsia="en-US"/>
        </w:rPr>
        <mc:AlternateContent>
          <mc:Choice Requires="wps">
            <w:drawing>
              <wp:anchor distT="0" distB="0" distL="114300" distR="114300" simplePos="0" relativeHeight="251696128" behindDoc="0" locked="0" layoutInCell="1" allowOverlap="1" wp14:anchorId="65035CAC" wp14:editId="19B5A7D7">
                <wp:simplePos x="0" y="0"/>
                <wp:positionH relativeFrom="page">
                  <wp:posOffset>365760</wp:posOffset>
                </wp:positionH>
                <wp:positionV relativeFrom="page">
                  <wp:posOffset>2661284</wp:posOffset>
                </wp:positionV>
                <wp:extent cx="2131695" cy="4619625"/>
                <wp:effectExtent l="0" t="0" r="0" b="0"/>
                <wp:wrapThrough wrapText="bothSides">
                  <wp:wrapPolygon edited="0">
                    <wp:start x="257" y="119"/>
                    <wp:lineTo x="257" y="21377"/>
                    <wp:lineTo x="21105" y="21377"/>
                    <wp:lineTo x="21105" y="119"/>
                    <wp:lineTo x="257" y="119"/>
                  </wp:wrapPolygon>
                </wp:wrapThrough>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461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tbl>
                            <w:tblPr>
                              <w:tblOverlap w:val="never"/>
                              <w:tblW w:w="3326" w:type="dxa"/>
                              <w:jc w:val="center"/>
                              <w:tblLook w:val="00A0" w:firstRow="1" w:lastRow="0" w:firstColumn="1" w:lastColumn="0" w:noHBand="0" w:noVBand="0"/>
                            </w:tblPr>
                            <w:tblGrid>
                              <w:gridCol w:w="1081"/>
                              <w:gridCol w:w="975"/>
                              <w:gridCol w:w="1270"/>
                            </w:tblGrid>
                            <w:tr w:rsidR="00315020" w:rsidRPr="003D58DA" w14:paraId="3C69F4FB" w14:textId="77777777">
                              <w:trPr>
                                <w:trHeight w:val="20"/>
                                <w:jc w:val="center"/>
                              </w:trPr>
                              <w:tc>
                                <w:tcPr>
                                  <w:tcW w:w="1081" w:type="dxa"/>
                                  <w:tcBorders>
                                    <w:top w:val="single" w:sz="4" w:space="0" w:color="008000"/>
                                    <w:bottom w:val="single" w:sz="4" w:space="0" w:color="008000"/>
                                  </w:tcBorders>
                                  <w:tcMar>
                                    <w:left w:w="57" w:type="dxa"/>
                                    <w:right w:w="57" w:type="dxa"/>
                                  </w:tcMar>
                                </w:tcPr>
                                <w:p w14:paraId="02F346B3" w14:textId="77777777" w:rsidR="00315020" w:rsidRPr="003D58DA" w:rsidRDefault="00315020" w:rsidP="001B27B0">
                                  <w:pPr>
                                    <w:tabs>
                                      <w:tab w:val="left" w:pos="9356"/>
                                      <w:tab w:val="right" w:pos="10490"/>
                                    </w:tabs>
                                    <w:suppressOverlap/>
                                    <w:rPr>
                                      <w:rFonts w:cs="Helvetica"/>
                                      <w:sz w:val="14"/>
                                    </w:rPr>
                                  </w:pPr>
                                  <w:r w:rsidRPr="003D58DA">
                                    <w:rPr>
                                      <w:rFonts w:cs="Times"/>
                                      <w:bCs/>
                                      <w:sz w:val="14"/>
                                      <w:szCs w:val="40"/>
                                    </w:rPr>
                                    <w:t>Milestone</w:t>
                                  </w:r>
                                </w:p>
                              </w:tc>
                              <w:tc>
                                <w:tcPr>
                                  <w:tcW w:w="975" w:type="dxa"/>
                                  <w:tcBorders>
                                    <w:top w:val="single" w:sz="4" w:space="0" w:color="008000"/>
                                    <w:bottom w:val="single" w:sz="4" w:space="0" w:color="008000"/>
                                  </w:tcBorders>
                                  <w:tcMar>
                                    <w:left w:w="57" w:type="dxa"/>
                                    <w:right w:w="57" w:type="dxa"/>
                                  </w:tcMar>
                                </w:tcPr>
                                <w:p w14:paraId="49EBE37E" w14:textId="77777777" w:rsidR="00315020" w:rsidRPr="003D58DA" w:rsidRDefault="00315020" w:rsidP="001B27B0">
                                  <w:pPr>
                                    <w:tabs>
                                      <w:tab w:val="left" w:pos="9356"/>
                                      <w:tab w:val="right" w:pos="10490"/>
                                    </w:tabs>
                                    <w:suppressOverlap/>
                                    <w:jc w:val="center"/>
                                    <w:rPr>
                                      <w:rFonts w:cs="Helvetica"/>
                                      <w:sz w:val="14"/>
                                    </w:rPr>
                                  </w:pPr>
                                  <w:r w:rsidRPr="003D58DA">
                                    <w:rPr>
                                      <w:rFonts w:cs="Times"/>
                                      <w:bCs/>
                                      <w:sz w:val="14"/>
                                      <w:szCs w:val="40"/>
                                    </w:rPr>
                                    <w:t>From T</w:t>
                                  </w:r>
                                  <w:r>
                                    <w:rPr>
                                      <w:rFonts w:cs="Times"/>
                                      <w:bCs/>
                                      <w:sz w:val="14"/>
                                      <w:szCs w:val="40"/>
                                      <w:vertAlign w:val="subscript"/>
                                    </w:rPr>
                                    <w:t>P</w:t>
                                  </w:r>
                                </w:p>
                              </w:tc>
                              <w:tc>
                                <w:tcPr>
                                  <w:tcW w:w="1270" w:type="dxa"/>
                                  <w:tcBorders>
                                    <w:top w:val="single" w:sz="4" w:space="0" w:color="008000"/>
                                    <w:bottom w:val="single" w:sz="4" w:space="0" w:color="008000"/>
                                  </w:tcBorders>
                                  <w:tcMar>
                                    <w:left w:w="57" w:type="dxa"/>
                                    <w:right w:w="57" w:type="dxa"/>
                                  </w:tcMar>
                                </w:tcPr>
                                <w:p w14:paraId="798347E4" w14:textId="77777777" w:rsidR="00315020" w:rsidRPr="003D58DA" w:rsidRDefault="00315020" w:rsidP="001B27B0">
                                  <w:pPr>
                                    <w:tabs>
                                      <w:tab w:val="left" w:pos="9356"/>
                                      <w:tab w:val="right" w:pos="10490"/>
                                    </w:tabs>
                                    <w:suppressOverlap/>
                                    <w:jc w:val="center"/>
                                    <w:rPr>
                                      <w:rFonts w:cs="Helvetica"/>
                                      <w:sz w:val="14"/>
                                    </w:rPr>
                                  </w:pPr>
                                  <w:r w:rsidRPr="003D58DA">
                                    <w:rPr>
                                      <w:rFonts w:cs="Times"/>
                                      <w:bCs/>
                                      <w:sz w:val="14"/>
                                      <w:szCs w:val="40"/>
                                    </w:rPr>
                                    <w:t>Planned Date</w:t>
                                  </w:r>
                                </w:p>
                              </w:tc>
                            </w:tr>
                            <w:tr w:rsidR="00315020" w:rsidRPr="003D58DA" w14:paraId="4053EC44" w14:textId="77777777">
                              <w:trPr>
                                <w:trHeight w:hRule="exact" w:val="170"/>
                                <w:jc w:val="center"/>
                              </w:trPr>
                              <w:tc>
                                <w:tcPr>
                                  <w:tcW w:w="1081" w:type="dxa"/>
                                  <w:tcBorders>
                                    <w:top w:val="single" w:sz="4" w:space="0" w:color="008000"/>
                                  </w:tcBorders>
                                  <w:tcMar>
                                    <w:left w:w="57" w:type="dxa"/>
                                    <w:right w:w="57" w:type="dxa"/>
                                  </w:tcMar>
                                </w:tcPr>
                                <w:p w14:paraId="47E82477" w14:textId="77777777" w:rsidR="00315020" w:rsidRPr="003D58DA" w:rsidRDefault="00315020" w:rsidP="001B27B0">
                                  <w:pPr>
                                    <w:tabs>
                                      <w:tab w:val="left" w:pos="9356"/>
                                      <w:tab w:val="right" w:pos="10490"/>
                                    </w:tabs>
                                    <w:suppressOverlap/>
                                    <w:rPr>
                                      <w:rFonts w:cs="Times"/>
                                      <w:bCs/>
                                      <w:sz w:val="14"/>
                                      <w:szCs w:val="28"/>
                                    </w:rPr>
                                  </w:pPr>
                                  <w:r>
                                    <w:rPr>
                                      <w:rFonts w:cs="Times"/>
                                      <w:bCs/>
                                      <w:sz w:val="14"/>
                                      <w:szCs w:val="28"/>
                                    </w:rPr>
                                    <w:t>KOM</w:t>
                                  </w:r>
                                </w:p>
                              </w:tc>
                              <w:tc>
                                <w:tcPr>
                                  <w:tcW w:w="975" w:type="dxa"/>
                                  <w:tcBorders>
                                    <w:top w:val="single" w:sz="4" w:space="0" w:color="008000"/>
                                  </w:tcBorders>
                                  <w:tcMar>
                                    <w:left w:w="57" w:type="dxa"/>
                                    <w:right w:w="57" w:type="dxa"/>
                                  </w:tcMar>
                                </w:tcPr>
                                <w:p w14:paraId="2FCBB68F" w14:textId="77777777" w:rsidR="00315020" w:rsidRPr="003D58DA" w:rsidRDefault="00315020" w:rsidP="001B27B0">
                                  <w:pPr>
                                    <w:tabs>
                                      <w:tab w:val="center" w:pos="797"/>
                                      <w:tab w:val="left" w:pos="9356"/>
                                      <w:tab w:val="right" w:pos="10490"/>
                                    </w:tabs>
                                    <w:suppressOverlap/>
                                    <w:jc w:val="center"/>
                                    <w:rPr>
                                      <w:rFonts w:cs="Helvetica"/>
                                      <w:sz w:val="14"/>
                                    </w:rPr>
                                  </w:pPr>
                                </w:p>
                              </w:tc>
                              <w:tc>
                                <w:tcPr>
                                  <w:tcW w:w="1270" w:type="dxa"/>
                                  <w:tcBorders>
                                    <w:top w:val="single" w:sz="4" w:space="0" w:color="008000"/>
                                  </w:tcBorders>
                                  <w:tcMar>
                                    <w:left w:w="57" w:type="dxa"/>
                                    <w:right w:w="57" w:type="dxa"/>
                                  </w:tcMar>
                                </w:tcPr>
                                <w:p w14:paraId="352750CF" w14:textId="77777777" w:rsidR="00315020" w:rsidRPr="003D58DA" w:rsidRDefault="00315020" w:rsidP="001B27B0">
                                  <w:pPr>
                                    <w:tabs>
                                      <w:tab w:val="left" w:pos="9356"/>
                                      <w:tab w:val="right" w:pos="10490"/>
                                    </w:tabs>
                                    <w:suppressOverlap/>
                                    <w:jc w:val="right"/>
                                    <w:rPr>
                                      <w:rFonts w:cs="Times"/>
                                      <w:sz w:val="14"/>
                                      <w:szCs w:val="28"/>
                                    </w:rPr>
                                  </w:pPr>
                                  <w:r>
                                    <w:rPr>
                                      <w:rFonts w:cs="Times"/>
                                      <w:sz w:val="14"/>
                                      <w:szCs w:val="28"/>
                                    </w:rPr>
                                    <w:t>4-5/10/2010</w:t>
                                  </w:r>
                                </w:p>
                              </w:tc>
                            </w:tr>
                            <w:tr w:rsidR="00315020" w:rsidRPr="003D58DA" w14:paraId="4B085B35" w14:textId="77777777">
                              <w:trPr>
                                <w:trHeight w:hRule="exact" w:val="170"/>
                                <w:jc w:val="center"/>
                              </w:trPr>
                              <w:tc>
                                <w:tcPr>
                                  <w:tcW w:w="1081" w:type="dxa"/>
                                  <w:tcMar>
                                    <w:left w:w="57" w:type="dxa"/>
                                    <w:right w:w="57" w:type="dxa"/>
                                  </w:tcMar>
                                </w:tcPr>
                                <w:p w14:paraId="6E9BC916" w14:textId="77777777" w:rsidR="00315020" w:rsidRPr="003D58DA" w:rsidRDefault="00315020" w:rsidP="001B27B0">
                                  <w:pPr>
                                    <w:tabs>
                                      <w:tab w:val="left" w:pos="9356"/>
                                      <w:tab w:val="right" w:pos="10490"/>
                                    </w:tabs>
                                    <w:suppressOverlap/>
                                    <w:rPr>
                                      <w:rFonts w:cs="Times"/>
                                      <w:bCs/>
                                      <w:sz w:val="14"/>
                                      <w:szCs w:val="28"/>
                                    </w:rPr>
                                  </w:pPr>
                                  <w:r>
                                    <w:rPr>
                                      <w:rFonts w:cs="Times"/>
                                      <w:bCs/>
                                      <w:sz w:val="14"/>
                                      <w:szCs w:val="28"/>
                                    </w:rPr>
                                    <w:t>T</w:t>
                                  </w:r>
                                  <w:r w:rsidRPr="003D58DA">
                                    <w:rPr>
                                      <w:rFonts w:cs="Times"/>
                                      <w:bCs/>
                                      <w:sz w:val="14"/>
                                      <w:szCs w:val="28"/>
                                    </w:rPr>
                                    <w:t>KO</w:t>
                                  </w:r>
                                </w:p>
                              </w:tc>
                              <w:tc>
                                <w:tcPr>
                                  <w:tcW w:w="975" w:type="dxa"/>
                                  <w:tcMar>
                                    <w:left w:w="57" w:type="dxa"/>
                                    <w:right w:w="57" w:type="dxa"/>
                                  </w:tcMar>
                                </w:tcPr>
                                <w:p w14:paraId="697E4FC5" w14:textId="7777777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sidRPr="00EB6485">
                                    <w:rPr>
                                      <w:rFonts w:cs="Helvetica"/>
                                      <w:sz w:val="14"/>
                                    </w:rPr>
                                    <w:t>=01/02/2011</w:t>
                                  </w:r>
                                </w:p>
                              </w:tc>
                              <w:tc>
                                <w:tcPr>
                                  <w:tcW w:w="1270" w:type="dxa"/>
                                  <w:tcMar>
                                    <w:left w:w="57" w:type="dxa"/>
                                    <w:right w:w="57" w:type="dxa"/>
                                  </w:tcMar>
                                </w:tcPr>
                                <w:p w14:paraId="2DC71F4B" w14:textId="77777777" w:rsidR="00315020" w:rsidRPr="003D58DA" w:rsidRDefault="00315020" w:rsidP="001B27B0">
                                  <w:pPr>
                                    <w:tabs>
                                      <w:tab w:val="left" w:pos="9356"/>
                                      <w:tab w:val="right" w:pos="10490"/>
                                    </w:tabs>
                                    <w:suppressOverlap/>
                                    <w:jc w:val="right"/>
                                    <w:rPr>
                                      <w:rFonts w:cs="Times"/>
                                      <w:sz w:val="14"/>
                                      <w:szCs w:val="28"/>
                                    </w:rPr>
                                  </w:pPr>
                                  <w:r>
                                    <w:rPr>
                                      <w:rFonts w:cs="Times"/>
                                      <w:sz w:val="14"/>
                                      <w:szCs w:val="28"/>
                                    </w:rPr>
                                    <w:t>17-18/01/2011</w:t>
                                  </w:r>
                                </w:p>
                              </w:tc>
                            </w:tr>
                            <w:tr w:rsidR="00315020" w:rsidRPr="003D58DA" w14:paraId="7F915331" w14:textId="77777777">
                              <w:trPr>
                                <w:trHeight w:hRule="exact" w:val="170"/>
                                <w:jc w:val="center"/>
                              </w:trPr>
                              <w:tc>
                                <w:tcPr>
                                  <w:tcW w:w="1081" w:type="dxa"/>
                                  <w:tcMar>
                                    <w:left w:w="57" w:type="dxa"/>
                                    <w:right w:w="57" w:type="dxa"/>
                                  </w:tcMar>
                                </w:tcPr>
                                <w:p w14:paraId="1A9FEDBA" w14:textId="77777777"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PDR</w:t>
                                  </w:r>
                                </w:p>
                              </w:tc>
                              <w:tc>
                                <w:tcPr>
                                  <w:tcW w:w="975" w:type="dxa"/>
                                  <w:tcMar>
                                    <w:left w:w="57" w:type="dxa"/>
                                    <w:right w:w="57" w:type="dxa"/>
                                  </w:tcMar>
                                </w:tcPr>
                                <w:p w14:paraId="046FBA83" w14:textId="7777777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+ 10</w:t>
                                  </w:r>
                                  <w:r w:rsidRPr="003D58DA">
                                    <w:rPr>
                                      <w:rFonts w:cs="Helvetica"/>
                                      <w:sz w:val="14"/>
                                    </w:rPr>
                                    <w:t xml:space="preserve"> months</w:t>
                                  </w:r>
                                </w:p>
                              </w:tc>
                              <w:tc>
                                <w:tcPr>
                                  <w:tcW w:w="1270" w:type="dxa"/>
                                  <w:tcMar>
                                    <w:left w:w="57" w:type="dxa"/>
                                    <w:right w:w="57" w:type="dxa"/>
                                  </w:tcMar>
                                  <w:vAlign w:val="center"/>
                                </w:tcPr>
                                <w:p w14:paraId="4D52E112" w14:textId="77777777" w:rsidR="00315020" w:rsidRPr="003D58DA" w:rsidRDefault="00315020" w:rsidP="001B27B0">
                                  <w:pPr>
                                    <w:tabs>
                                      <w:tab w:val="left" w:pos="587"/>
                                      <w:tab w:val="center" w:pos="1388"/>
                                      <w:tab w:val="left" w:pos="9356"/>
                                      <w:tab w:val="right" w:pos="10490"/>
                                    </w:tabs>
                                    <w:suppressOverlap/>
                                    <w:jc w:val="right"/>
                                    <w:rPr>
                                      <w:rFonts w:cs="Helvetica"/>
                                      <w:sz w:val="14"/>
                                    </w:rPr>
                                  </w:pPr>
                                  <w:r>
                                    <w:rPr>
                                      <w:rFonts w:cs="Helvetica"/>
                                      <w:sz w:val="14"/>
                                    </w:rPr>
                                    <w:t>29-30/11/2011</w:t>
                                  </w:r>
                                </w:p>
                              </w:tc>
                            </w:tr>
                            <w:tr w:rsidR="00315020" w:rsidRPr="003D58DA" w14:paraId="01ABDD1F" w14:textId="77777777">
                              <w:trPr>
                                <w:trHeight w:hRule="exact" w:val="170"/>
                                <w:jc w:val="center"/>
                              </w:trPr>
                              <w:tc>
                                <w:tcPr>
                                  <w:tcW w:w="1081" w:type="dxa"/>
                                  <w:tcMar>
                                    <w:left w:w="57" w:type="dxa"/>
                                    <w:right w:w="57" w:type="dxa"/>
                                  </w:tcMar>
                                </w:tcPr>
                                <w:p w14:paraId="05316EF9" w14:textId="5BFBCB35" w:rsidR="00315020" w:rsidRPr="003D58DA" w:rsidRDefault="00315020" w:rsidP="001B27B0">
                                  <w:pPr>
                                    <w:tabs>
                                      <w:tab w:val="left" w:pos="9356"/>
                                      <w:tab w:val="right" w:pos="10490"/>
                                    </w:tabs>
                                    <w:suppressOverlap/>
                                    <w:rPr>
                                      <w:rFonts w:cs="Times"/>
                                      <w:bCs/>
                                      <w:sz w:val="14"/>
                                      <w:szCs w:val="28"/>
                                    </w:rPr>
                                  </w:pPr>
                                  <w:r>
                                    <w:rPr>
                                      <w:rFonts w:cs="Times"/>
                                      <w:bCs/>
                                      <w:sz w:val="14"/>
                                      <w:szCs w:val="28"/>
                                    </w:rPr>
                                    <w:t>CCD</w:t>
                                  </w:r>
                                  <w:r w:rsidRPr="003D58DA">
                                    <w:rPr>
                                      <w:rFonts w:cs="Times"/>
                                      <w:bCs/>
                                      <w:sz w:val="14"/>
                                      <w:szCs w:val="28"/>
                                    </w:rPr>
                                    <w:t xml:space="preserve"> FDR</w:t>
                                  </w:r>
                                </w:p>
                              </w:tc>
                              <w:tc>
                                <w:tcPr>
                                  <w:tcW w:w="975" w:type="dxa"/>
                                  <w:tcMar>
                                    <w:left w:w="57" w:type="dxa"/>
                                    <w:right w:w="57" w:type="dxa"/>
                                  </w:tcMar>
                                </w:tcPr>
                                <w:p w14:paraId="547AF6C9" w14:textId="7777777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+ 17</w:t>
                                  </w:r>
                                  <w:r w:rsidRPr="003D58DA">
                                    <w:rPr>
                                      <w:rFonts w:cs="Helvetica"/>
                                      <w:sz w:val="14"/>
                                    </w:rPr>
                                    <w:t xml:space="preserve"> months</w:t>
                                  </w:r>
                                </w:p>
                              </w:tc>
                              <w:tc>
                                <w:tcPr>
                                  <w:tcW w:w="1270" w:type="dxa"/>
                                  <w:tcMar>
                                    <w:left w:w="57" w:type="dxa"/>
                                    <w:right w:w="57" w:type="dxa"/>
                                  </w:tcMar>
                                </w:tcPr>
                                <w:p w14:paraId="0C5A5CEE" w14:textId="134427B8" w:rsidR="00315020" w:rsidRPr="003D58DA" w:rsidRDefault="00315020" w:rsidP="001B27B0">
                                  <w:pPr>
                                    <w:tabs>
                                      <w:tab w:val="left" w:pos="9356"/>
                                      <w:tab w:val="right" w:pos="10490"/>
                                    </w:tabs>
                                    <w:suppressOverlap/>
                                    <w:jc w:val="right"/>
                                    <w:rPr>
                                      <w:rFonts w:cs="Times"/>
                                      <w:sz w:val="14"/>
                                      <w:szCs w:val="28"/>
                                    </w:rPr>
                                  </w:pPr>
                                  <w:r>
                                    <w:rPr>
                                      <w:rFonts w:cs="Times"/>
                                      <w:sz w:val="14"/>
                                      <w:szCs w:val="28"/>
                                    </w:rPr>
                                    <w:t>06/ 2012</w:t>
                                  </w:r>
                                </w:p>
                              </w:tc>
                            </w:tr>
                            <w:tr w:rsidR="00315020" w:rsidRPr="003D58DA" w14:paraId="761D9264" w14:textId="77777777">
                              <w:trPr>
                                <w:trHeight w:hRule="exact" w:val="170"/>
                                <w:jc w:val="center"/>
                              </w:trPr>
                              <w:tc>
                                <w:tcPr>
                                  <w:tcW w:w="1081" w:type="dxa"/>
                                  <w:tcMar>
                                    <w:left w:w="57" w:type="dxa"/>
                                    <w:right w:w="57" w:type="dxa"/>
                                  </w:tcMar>
                                </w:tcPr>
                                <w:p w14:paraId="394EACC1" w14:textId="65AF8D76" w:rsidR="00315020" w:rsidRPr="003D58DA" w:rsidRDefault="00315020" w:rsidP="001B27B0">
                                  <w:pPr>
                                    <w:tabs>
                                      <w:tab w:val="left" w:pos="9356"/>
                                      <w:tab w:val="right" w:pos="10490"/>
                                    </w:tabs>
                                    <w:suppressOverlap/>
                                    <w:rPr>
                                      <w:rFonts w:cs="Helvetica"/>
                                      <w:sz w:val="14"/>
                                    </w:rPr>
                                  </w:pPr>
                                  <w:r w:rsidRPr="003D58DA">
                                    <w:rPr>
                                      <w:rFonts w:cs="Times"/>
                                      <w:bCs/>
                                      <w:sz w:val="14"/>
                                      <w:szCs w:val="28"/>
                                    </w:rPr>
                                    <w:t>FDR</w:t>
                                  </w:r>
                                  <w:r w:rsidRPr="003D58DA">
                                    <w:rPr>
                                      <w:rFonts w:cs="Helvetica"/>
                                      <w:sz w:val="14"/>
                                    </w:rPr>
                                    <w:t xml:space="preserve"> </w:t>
                                  </w:r>
                                </w:p>
                              </w:tc>
                              <w:tc>
                                <w:tcPr>
                                  <w:tcW w:w="975" w:type="dxa"/>
                                  <w:tcMar>
                                    <w:left w:w="57" w:type="dxa"/>
                                    <w:right w:w="57" w:type="dxa"/>
                                  </w:tcMar>
                                </w:tcPr>
                                <w:p w14:paraId="1A462E53" w14:textId="236B8751"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+ 28</w:t>
                                  </w:r>
                                  <w:r w:rsidRPr="003D58DA">
                                    <w:rPr>
                                      <w:rFonts w:cs="Helvetica"/>
                                      <w:sz w:val="14"/>
                                    </w:rPr>
                                    <w:t xml:space="preserve"> months</w:t>
                                  </w:r>
                                </w:p>
                              </w:tc>
                              <w:tc>
                                <w:tcPr>
                                  <w:tcW w:w="1270" w:type="dxa"/>
                                  <w:tcMar>
                                    <w:left w:w="57" w:type="dxa"/>
                                    <w:right w:w="57" w:type="dxa"/>
                                  </w:tcMar>
                                </w:tcPr>
                                <w:p w14:paraId="116BF834" w14:textId="27E44ECD" w:rsidR="00315020" w:rsidRPr="003D58DA" w:rsidRDefault="00315020" w:rsidP="001B27B0">
                                  <w:pPr>
                                    <w:tabs>
                                      <w:tab w:val="left" w:pos="9356"/>
                                      <w:tab w:val="right" w:pos="10490"/>
                                    </w:tabs>
                                    <w:suppressOverlap/>
                                    <w:jc w:val="right"/>
                                    <w:rPr>
                                      <w:rFonts w:cs="Helvetica"/>
                                      <w:sz w:val="14"/>
                                    </w:rPr>
                                  </w:pPr>
                                  <w:r>
                                    <w:rPr>
                                      <w:rFonts w:cs="Helvetica"/>
                                      <w:sz w:val="14"/>
                                    </w:rPr>
                                    <w:t>05/ 2013</w:t>
                                  </w:r>
                                </w:p>
                              </w:tc>
                            </w:tr>
                            <w:tr w:rsidR="00315020" w:rsidRPr="003D58DA" w14:paraId="4FB5B6C6" w14:textId="77777777">
                              <w:trPr>
                                <w:trHeight w:hRule="exact" w:val="170"/>
                                <w:jc w:val="center"/>
                              </w:trPr>
                              <w:tc>
                                <w:tcPr>
                                  <w:tcW w:w="1081" w:type="dxa"/>
                                  <w:tcMar>
                                    <w:left w:w="57" w:type="dxa"/>
                                    <w:right w:w="57" w:type="dxa"/>
                                  </w:tcMar>
                                </w:tcPr>
                                <w:p w14:paraId="67860CAC" w14:textId="77777777" w:rsidR="00315020" w:rsidRPr="003D58DA" w:rsidRDefault="00315020" w:rsidP="001B27B0">
                                  <w:pPr>
                                    <w:tabs>
                                      <w:tab w:val="left" w:pos="9356"/>
                                      <w:tab w:val="right" w:pos="10490"/>
                                    </w:tabs>
                                    <w:suppressOverlap/>
                                    <w:rPr>
                                      <w:rFonts w:cs="Times"/>
                                      <w:bCs/>
                                      <w:sz w:val="14"/>
                                      <w:szCs w:val="28"/>
                                    </w:rPr>
                                  </w:pPr>
                                  <w:r>
                                    <w:rPr>
                                      <w:rFonts w:cs="Times"/>
                                      <w:bCs/>
                                      <w:sz w:val="14"/>
                                      <w:szCs w:val="28"/>
                                    </w:rPr>
                                    <w:t>IRM</w:t>
                                  </w:r>
                                </w:p>
                              </w:tc>
                              <w:tc>
                                <w:tcPr>
                                  <w:tcW w:w="975" w:type="dxa"/>
                                  <w:tcMar>
                                    <w:left w:w="57" w:type="dxa"/>
                                    <w:right w:w="57" w:type="dxa"/>
                                  </w:tcMar>
                                </w:tcPr>
                                <w:p w14:paraId="1CA1168D" w14:textId="5C7AB5CE" w:rsidR="00315020" w:rsidRPr="003D58DA" w:rsidRDefault="00315020" w:rsidP="00FD688A">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+ 40 months</w:t>
                                  </w:r>
                                </w:p>
                              </w:tc>
                              <w:tc>
                                <w:tcPr>
                                  <w:tcW w:w="1270" w:type="dxa"/>
                                  <w:tcMar>
                                    <w:left w:w="57" w:type="dxa"/>
                                    <w:right w:w="57" w:type="dxa"/>
                                  </w:tcMar>
                                </w:tcPr>
                                <w:p w14:paraId="6AEAE08F" w14:textId="3AEF1E5E" w:rsidR="00315020" w:rsidRDefault="00315020" w:rsidP="001B27B0">
                                  <w:pPr>
                                    <w:tabs>
                                      <w:tab w:val="left" w:pos="9356"/>
                                      <w:tab w:val="right" w:pos="10490"/>
                                    </w:tabs>
                                    <w:suppressOverlap/>
                                    <w:jc w:val="right"/>
                                    <w:rPr>
                                      <w:rFonts w:cs="Helvetica"/>
                                      <w:sz w:val="14"/>
                                    </w:rPr>
                                  </w:pPr>
                                  <w:r>
                                    <w:rPr>
                                      <w:rFonts w:cs="Helvetica"/>
                                      <w:sz w:val="14"/>
                                    </w:rPr>
                                    <w:t>05/ 2014</w:t>
                                  </w:r>
                                </w:p>
                              </w:tc>
                            </w:tr>
                            <w:tr w:rsidR="00315020" w:rsidRPr="003D58DA" w14:paraId="4959229D" w14:textId="77777777">
                              <w:trPr>
                                <w:trHeight w:hRule="exact" w:val="170"/>
                                <w:jc w:val="center"/>
                              </w:trPr>
                              <w:tc>
                                <w:tcPr>
                                  <w:tcW w:w="1081" w:type="dxa"/>
                                  <w:tcMar>
                                    <w:left w:w="57" w:type="dxa"/>
                                    <w:right w:w="57" w:type="dxa"/>
                                  </w:tcMar>
                                </w:tcPr>
                                <w:p w14:paraId="0931A845" w14:textId="77777777"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IRR</w:t>
                                  </w:r>
                                  <w:r>
                                    <w:rPr>
                                      <w:rFonts w:cs="Times"/>
                                      <w:bCs/>
                                      <w:sz w:val="14"/>
                                      <w:szCs w:val="28"/>
                                    </w:rPr>
                                    <w:t>s</w:t>
                                  </w:r>
                                </w:p>
                              </w:tc>
                              <w:tc>
                                <w:tcPr>
                                  <w:tcW w:w="975" w:type="dxa"/>
                                  <w:tcMar>
                                    <w:left w:w="57" w:type="dxa"/>
                                    <w:right w:w="57" w:type="dxa"/>
                                  </w:tcMar>
                                </w:tcPr>
                                <w:p w14:paraId="5111067A" w14:textId="77777777" w:rsidR="00315020" w:rsidRPr="003D58DA" w:rsidRDefault="00315020" w:rsidP="001B27B0">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153264FE" w14:textId="10C9B0E9" w:rsidR="00315020" w:rsidRPr="003D58DA" w:rsidRDefault="00315020" w:rsidP="001B27B0">
                                  <w:pPr>
                                    <w:tabs>
                                      <w:tab w:val="left" w:pos="9356"/>
                                      <w:tab w:val="right" w:pos="10490"/>
                                    </w:tabs>
                                    <w:suppressOverlap/>
                                    <w:jc w:val="right"/>
                                    <w:rPr>
                                      <w:rFonts w:cs="Helvetica"/>
                                      <w:sz w:val="14"/>
                                    </w:rPr>
                                  </w:pPr>
                                  <w:r>
                                    <w:rPr>
                                      <w:rFonts w:cs="Helvetica"/>
                                      <w:sz w:val="14"/>
                                    </w:rPr>
                                    <w:t>07/2014 - 05/2015</w:t>
                                  </w:r>
                                </w:p>
                              </w:tc>
                            </w:tr>
                            <w:tr w:rsidR="00315020" w:rsidRPr="003D58DA" w14:paraId="73BEAEB1" w14:textId="77777777">
                              <w:trPr>
                                <w:trHeight w:hRule="exact" w:val="170"/>
                                <w:jc w:val="center"/>
                              </w:trPr>
                              <w:tc>
                                <w:tcPr>
                                  <w:tcW w:w="1081" w:type="dxa"/>
                                  <w:tcMar>
                                    <w:left w:w="57" w:type="dxa"/>
                                    <w:right w:w="57" w:type="dxa"/>
                                  </w:tcMar>
                                </w:tcPr>
                                <w:p w14:paraId="7B91BFAB" w14:textId="7614C7C9"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Coudé</w:t>
                                  </w:r>
                                  <w:r>
                                    <w:rPr>
                                      <w:rFonts w:cs="Times"/>
                                      <w:bCs/>
                                      <w:sz w:val="14"/>
                                      <w:szCs w:val="28"/>
                                    </w:rPr>
                                    <w:t>-</w:t>
                                  </w:r>
                                  <w:r w:rsidRPr="003D58DA">
                                    <w:rPr>
                                      <w:rFonts w:cs="Times"/>
                                      <w:bCs/>
                                      <w:sz w:val="14"/>
                                      <w:szCs w:val="28"/>
                                    </w:rPr>
                                    <w:t>Train PAE</w:t>
                                  </w:r>
                                </w:p>
                              </w:tc>
                              <w:tc>
                                <w:tcPr>
                                  <w:tcW w:w="975" w:type="dxa"/>
                                  <w:tcMar>
                                    <w:left w:w="57" w:type="dxa"/>
                                    <w:right w:w="57" w:type="dxa"/>
                                  </w:tcMar>
                                </w:tcPr>
                                <w:p w14:paraId="2172ECC6" w14:textId="740898A5"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+ 48</w:t>
                                  </w:r>
                                  <w:r w:rsidRPr="003D58DA">
                                    <w:rPr>
                                      <w:rFonts w:cs="Helvetica"/>
                                      <w:sz w:val="14"/>
                                    </w:rPr>
                                    <w:t xml:space="preserve"> months</w:t>
                                  </w:r>
                                </w:p>
                              </w:tc>
                              <w:tc>
                                <w:tcPr>
                                  <w:tcW w:w="1270" w:type="dxa"/>
                                  <w:tcMar>
                                    <w:left w:w="57" w:type="dxa"/>
                                    <w:right w:w="57" w:type="dxa"/>
                                  </w:tcMar>
                                </w:tcPr>
                                <w:p w14:paraId="50F21FE7" w14:textId="6B8700A7" w:rsidR="00315020" w:rsidRPr="003D58DA" w:rsidRDefault="00315020" w:rsidP="001B27B0">
                                  <w:pPr>
                                    <w:tabs>
                                      <w:tab w:val="left" w:pos="9356"/>
                                      <w:tab w:val="right" w:pos="10490"/>
                                    </w:tabs>
                                    <w:suppressOverlap/>
                                    <w:jc w:val="right"/>
                                    <w:rPr>
                                      <w:rFonts w:cs="Helvetica"/>
                                      <w:sz w:val="14"/>
                                    </w:rPr>
                                  </w:pPr>
                                  <w:r>
                                    <w:rPr>
                                      <w:rFonts w:cs="Helvetica"/>
                                      <w:sz w:val="14"/>
                                    </w:rPr>
                                    <w:t>02/2015</w:t>
                                  </w:r>
                                </w:p>
                              </w:tc>
                            </w:tr>
                            <w:tr w:rsidR="00315020" w:rsidRPr="003D58DA" w14:paraId="0890AC70" w14:textId="77777777">
                              <w:trPr>
                                <w:trHeight w:hRule="exact" w:val="170"/>
                                <w:jc w:val="center"/>
                              </w:trPr>
                              <w:tc>
                                <w:tcPr>
                                  <w:tcW w:w="1081" w:type="dxa"/>
                                  <w:tcMar>
                                    <w:left w:w="57" w:type="dxa"/>
                                    <w:right w:w="57" w:type="dxa"/>
                                  </w:tcMar>
                                </w:tcPr>
                                <w:p w14:paraId="7540AAF8" w14:textId="1F0152A3"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Instrument PAE</w:t>
                                  </w:r>
                                  <w:r w:rsidRPr="003D58DA">
                                    <w:rPr>
                                      <w:rFonts w:cs="Helvetica"/>
                                      <w:sz w:val="14"/>
                                    </w:rPr>
                                    <w:t xml:space="preserve"> </w:t>
                                  </w:r>
                                </w:p>
                              </w:tc>
                              <w:tc>
                                <w:tcPr>
                                  <w:tcW w:w="975" w:type="dxa"/>
                                  <w:tcMar>
                                    <w:left w:w="57" w:type="dxa"/>
                                    <w:right w:w="57" w:type="dxa"/>
                                  </w:tcMar>
                                </w:tcPr>
                                <w:p w14:paraId="4CEBD0DF" w14:textId="7181D3EA"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+ 57</w:t>
                                  </w:r>
                                  <w:r w:rsidRPr="003D58DA">
                                    <w:rPr>
                                      <w:rFonts w:cs="Helvetica"/>
                                      <w:sz w:val="14"/>
                                    </w:rPr>
                                    <w:t xml:space="preserve"> months</w:t>
                                  </w:r>
                                </w:p>
                              </w:tc>
                              <w:tc>
                                <w:tcPr>
                                  <w:tcW w:w="1270" w:type="dxa"/>
                                  <w:tcMar>
                                    <w:left w:w="57" w:type="dxa"/>
                                    <w:right w:w="57" w:type="dxa"/>
                                  </w:tcMar>
                                </w:tcPr>
                                <w:p w14:paraId="0DB8E0B1" w14:textId="01904F56" w:rsidR="00315020" w:rsidRPr="003D58DA" w:rsidRDefault="00315020" w:rsidP="001B27B0">
                                  <w:pPr>
                                    <w:tabs>
                                      <w:tab w:val="left" w:pos="9356"/>
                                      <w:tab w:val="right" w:pos="10490"/>
                                    </w:tabs>
                                    <w:suppressOverlap/>
                                    <w:jc w:val="right"/>
                                    <w:rPr>
                                      <w:rFonts w:cs="Helvetica"/>
                                      <w:sz w:val="14"/>
                                    </w:rPr>
                                  </w:pPr>
                                  <w:r>
                                    <w:rPr>
                                      <w:rFonts w:cs="Helvetica"/>
                                      <w:sz w:val="14"/>
                                    </w:rPr>
                                    <w:t>11/2015</w:t>
                                  </w:r>
                                </w:p>
                              </w:tc>
                            </w:tr>
                            <w:tr w:rsidR="00315020" w:rsidRPr="003D58DA" w14:paraId="0312660C" w14:textId="77777777">
                              <w:trPr>
                                <w:trHeight w:hRule="exact" w:val="170"/>
                                <w:jc w:val="center"/>
                              </w:trPr>
                              <w:tc>
                                <w:tcPr>
                                  <w:tcW w:w="1081" w:type="dxa"/>
                                  <w:tcMar>
                                    <w:left w:w="57" w:type="dxa"/>
                                    <w:right w:w="57" w:type="dxa"/>
                                  </w:tcMar>
                                </w:tcPr>
                                <w:p w14:paraId="3133F8C4" w14:textId="404BD442"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PAC</w:t>
                                  </w:r>
                                  <w:r w:rsidRPr="003D58DA">
                                    <w:rPr>
                                      <w:rFonts w:cs="Helvetica"/>
                                      <w:sz w:val="14"/>
                                    </w:rPr>
                                    <w:t xml:space="preserve"> </w:t>
                                  </w:r>
                                </w:p>
                              </w:tc>
                              <w:tc>
                                <w:tcPr>
                                  <w:tcW w:w="975" w:type="dxa"/>
                                  <w:tcMar>
                                    <w:left w:w="57" w:type="dxa"/>
                                    <w:right w:w="57" w:type="dxa"/>
                                  </w:tcMar>
                                </w:tcPr>
                                <w:p w14:paraId="31DB33E5" w14:textId="762E1939"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+ 70</w:t>
                                  </w:r>
                                  <w:r w:rsidRPr="003D58DA">
                                    <w:rPr>
                                      <w:rFonts w:cs="Helvetica"/>
                                      <w:sz w:val="14"/>
                                    </w:rPr>
                                    <w:t xml:space="preserve"> months</w:t>
                                  </w:r>
                                </w:p>
                              </w:tc>
                              <w:tc>
                                <w:tcPr>
                                  <w:tcW w:w="1270" w:type="dxa"/>
                                  <w:tcMar>
                                    <w:left w:w="57" w:type="dxa"/>
                                    <w:right w:w="57" w:type="dxa"/>
                                  </w:tcMar>
                                </w:tcPr>
                                <w:p w14:paraId="4162B6FA" w14:textId="1D5F2864" w:rsidR="00315020" w:rsidRPr="003D58DA" w:rsidRDefault="00315020" w:rsidP="001B27B0">
                                  <w:pPr>
                                    <w:tabs>
                                      <w:tab w:val="left" w:pos="9356"/>
                                      <w:tab w:val="right" w:pos="10490"/>
                                    </w:tabs>
                                    <w:suppressOverlap/>
                                    <w:jc w:val="right"/>
                                    <w:rPr>
                                      <w:rFonts w:cs="Helvetica"/>
                                      <w:sz w:val="14"/>
                                    </w:rPr>
                                  </w:pPr>
                                  <w:r>
                                    <w:rPr>
                                      <w:rFonts w:cs="Helvetica"/>
                                      <w:sz w:val="14"/>
                                    </w:rPr>
                                    <w:t>12/2016</w:t>
                                  </w:r>
                                </w:p>
                              </w:tc>
                            </w:tr>
                            <w:tr w:rsidR="00315020" w:rsidRPr="003D58DA" w14:paraId="17BB3E68" w14:textId="77777777" w:rsidTr="00FD688A">
                              <w:trPr>
                                <w:trHeight w:hRule="exact" w:val="170"/>
                                <w:jc w:val="center"/>
                              </w:trPr>
                              <w:tc>
                                <w:tcPr>
                                  <w:tcW w:w="1081" w:type="dxa"/>
                                  <w:tcBorders>
                                    <w:bottom w:val="single" w:sz="4" w:space="0" w:color="008000"/>
                                  </w:tcBorders>
                                  <w:tcMar>
                                    <w:left w:w="57" w:type="dxa"/>
                                    <w:right w:w="57" w:type="dxa"/>
                                  </w:tcMar>
                                </w:tcPr>
                                <w:p w14:paraId="73E189F0" w14:textId="3CD698F1"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FAC</w:t>
                                  </w:r>
                                  <w:r w:rsidRPr="003D58DA">
                                    <w:rPr>
                                      <w:rFonts w:cs="Helvetica"/>
                                      <w:sz w:val="14"/>
                                    </w:rPr>
                                    <w:t xml:space="preserve"> </w:t>
                                  </w:r>
                                </w:p>
                              </w:tc>
                              <w:tc>
                                <w:tcPr>
                                  <w:tcW w:w="975" w:type="dxa"/>
                                  <w:tcBorders>
                                    <w:bottom w:val="single" w:sz="4" w:space="0" w:color="008000"/>
                                  </w:tcBorders>
                                  <w:tcMar>
                                    <w:left w:w="57" w:type="dxa"/>
                                    <w:right w:w="57" w:type="dxa"/>
                                  </w:tcMar>
                                </w:tcPr>
                                <w:p w14:paraId="2E75A325" w14:textId="5B30C1E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+ 94</w:t>
                                  </w:r>
                                  <w:r w:rsidRPr="003D58DA">
                                    <w:rPr>
                                      <w:rFonts w:cs="Helvetica"/>
                                      <w:sz w:val="14"/>
                                    </w:rPr>
                                    <w:t xml:space="preserve"> months</w:t>
                                  </w:r>
                                </w:p>
                              </w:tc>
                              <w:tc>
                                <w:tcPr>
                                  <w:tcW w:w="1270" w:type="dxa"/>
                                  <w:tcBorders>
                                    <w:bottom w:val="single" w:sz="4" w:space="0" w:color="008000"/>
                                  </w:tcBorders>
                                  <w:tcMar>
                                    <w:left w:w="57" w:type="dxa"/>
                                    <w:right w:w="57" w:type="dxa"/>
                                  </w:tcMar>
                                </w:tcPr>
                                <w:p w14:paraId="72007CA8" w14:textId="22181723" w:rsidR="00315020" w:rsidRPr="003D58DA" w:rsidRDefault="00315020" w:rsidP="001B27B0">
                                  <w:pPr>
                                    <w:tabs>
                                      <w:tab w:val="left" w:pos="9356"/>
                                      <w:tab w:val="right" w:pos="10490"/>
                                    </w:tabs>
                                    <w:suppressOverlap/>
                                    <w:jc w:val="right"/>
                                    <w:rPr>
                                      <w:rFonts w:cs="Helvetica"/>
                                      <w:sz w:val="14"/>
                                    </w:rPr>
                                  </w:pPr>
                                  <w:r>
                                    <w:rPr>
                                      <w:rFonts w:cs="Helvetica"/>
                                      <w:sz w:val="14"/>
                                    </w:rPr>
                                    <w:t>12/2018</w:t>
                                  </w:r>
                                </w:p>
                              </w:tc>
                            </w:tr>
                          </w:tbl>
                          <w:p w14:paraId="62C99976" w14:textId="77777777" w:rsidR="00315020" w:rsidRDefault="00315020" w:rsidP="00DA7C7E">
                            <w:pPr>
                              <w:rPr>
                                <w:sz w:val="28"/>
                                <w:szCs w:val="28"/>
                              </w:rPr>
                            </w:pPr>
                          </w:p>
                          <w:p w14:paraId="353105E6" w14:textId="77777777" w:rsidR="00315020" w:rsidRDefault="00315020" w:rsidP="00DA7C7E">
                            <w:pPr>
                              <w:rPr>
                                <w:sz w:val="28"/>
                                <w:szCs w:val="28"/>
                              </w:rPr>
                            </w:pPr>
                          </w:p>
                          <w:p w14:paraId="34BC0C84" w14:textId="77777777" w:rsidR="00315020" w:rsidRDefault="00315020" w:rsidP="00DA7C7E">
                            <w:pPr>
                              <w:rPr>
                                <w:sz w:val="28"/>
                                <w:szCs w:val="28"/>
                              </w:rPr>
                            </w:pPr>
                          </w:p>
                          <w:p w14:paraId="2D38F421" w14:textId="77777777" w:rsidR="00315020" w:rsidRDefault="00315020" w:rsidP="00DA7C7E">
                            <w:pPr>
                              <w:rPr>
                                <w:sz w:val="28"/>
                                <w:szCs w:val="28"/>
                              </w:rPr>
                            </w:pPr>
                          </w:p>
                          <w:p w14:paraId="7CFA5719" w14:textId="77777777" w:rsidR="00315020" w:rsidRDefault="00315020" w:rsidP="00DA7C7E">
                            <w:pPr>
                              <w:rPr>
                                <w:sz w:val="28"/>
                                <w:szCs w:val="28"/>
                              </w:rPr>
                            </w:pPr>
                          </w:p>
                          <w:p w14:paraId="675C514D" w14:textId="77777777" w:rsidR="00315020" w:rsidRDefault="00315020" w:rsidP="00DA7C7E">
                            <w:pPr>
                              <w:rPr>
                                <w:sz w:val="28"/>
                                <w:szCs w:val="28"/>
                              </w:rPr>
                            </w:pPr>
                          </w:p>
                          <w:p w14:paraId="36F4A1AB" w14:textId="77777777" w:rsidR="00315020" w:rsidRDefault="00315020" w:rsidP="00DA7C7E">
                            <w:pPr>
                              <w:rPr>
                                <w:sz w:val="28"/>
                                <w:szCs w:val="28"/>
                              </w:rPr>
                            </w:pPr>
                          </w:p>
                          <w:p w14:paraId="61EAECB1" w14:textId="77777777" w:rsidR="00315020" w:rsidRPr="00F25111" w:rsidRDefault="00315020" w:rsidP="00DA7C7E"/>
                          <w:tbl>
                            <w:tblPr>
                              <w:tblW w:w="0" w:type="auto"/>
                              <w:jc w:val="center"/>
                              <w:tblLayout w:type="fixed"/>
                              <w:tblCellMar>
                                <w:left w:w="57" w:type="dxa"/>
                                <w:right w:w="57" w:type="dxa"/>
                              </w:tblCellMar>
                              <w:tblLook w:val="0000" w:firstRow="0" w:lastRow="0" w:firstColumn="0" w:lastColumn="0" w:noHBand="0" w:noVBand="0"/>
                            </w:tblPr>
                            <w:tblGrid>
                              <w:gridCol w:w="794"/>
                              <w:gridCol w:w="794"/>
                              <w:gridCol w:w="794"/>
                              <w:gridCol w:w="794"/>
                            </w:tblGrid>
                            <w:tr w:rsidR="00315020" w:rsidRPr="0097792B" w14:paraId="2CE0CB19"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53C05F13" w14:textId="77777777" w:rsidR="00315020" w:rsidRPr="0097792B" w:rsidRDefault="00315020" w:rsidP="001B27B0">
                                  <w:pPr>
                                    <w:spacing w:before="20" w:after="20"/>
                                    <w:rPr>
                                      <w:bCs/>
                                      <w:sz w:val="14"/>
                                      <w:szCs w:val="20"/>
                                      <w:lang w:val="fr-FR"/>
                                    </w:rPr>
                                  </w:pPr>
                                </w:p>
                              </w:tc>
                              <w:tc>
                                <w:tcPr>
                                  <w:tcW w:w="794" w:type="dxa"/>
                                  <w:tcBorders>
                                    <w:top w:val="single" w:sz="4" w:space="0" w:color="008000"/>
                                    <w:bottom w:val="single" w:sz="4" w:space="0" w:color="008000"/>
                                  </w:tcBorders>
                                  <w:shd w:val="clear" w:color="auto" w:fill="auto"/>
                                  <w:noWrap/>
                                  <w:tcMar>
                                    <w:left w:w="0" w:type="dxa"/>
                                  </w:tcMar>
                                  <w:vAlign w:val="bottom"/>
                                </w:tcPr>
                                <w:p w14:paraId="160C36B8" w14:textId="77777777" w:rsidR="00315020" w:rsidRPr="0097792B" w:rsidRDefault="00315020" w:rsidP="001B27B0">
                                  <w:pPr>
                                    <w:spacing w:before="20" w:after="20"/>
                                    <w:jc w:val="right"/>
                                    <w:rPr>
                                      <w:bCs/>
                                      <w:sz w:val="14"/>
                                      <w:szCs w:val="20"/>
                                      <w:lang w:val="fr-FR"/>
                                    </w:rPr>
                                  </w:pPr>
                                  <w:r w:rsidRPr="0097792B">
                                    <w:rPr>
                                      <w:bCs/>
                                      <w:sz w:val="14"/>
                                      <w:szCs w:val="20"/>
                                      <w:lang w:val="fr-FR"/>
                                    </w:rPr>
                                    <w:t>Phases A-C</w:t>
                                  </w:r>
                                </w:p>
                              </w:tc>
                              <w:tc>
                                <w:tcPr>
                                  <w:tcW w:w="794" w:type="dxa"/>
                                  <w:tcBorders>
                                    <w:top w:val="single" w:sz="4" w:space="0" w:color="008000"/>
                                    <w:bottom w:val="single" w:sz="4" w:space="0" w:color="008000"/>
                                  </w:tcBorders>
                                  <w:shd w:val="clear" w:color="auto" w:fill="auto"/>
                                  <w:noWrap/>
                                  <w:tcMar>
                                    <w:left w:w="0" w:type="dxa"/>
                                  </w:tcMar>
                                  <w:vAlign w:val="bottom"/>
                                </w:tcPr>
                                <w:p w14:paraId="6D9BEA03" w14:textId="77777777" w:rsidR="00315020" w:rsidRPr="0097792B" w:rsidRDefault="00315020" w:rsidP="001B27B0">
                                  <w:pPr>
                                    <w:spacing w:before="20" w:after="20"/>
                                    <w:jc w:val="right"/>
                                    <w:rPr>
                                      <w:bCs/>
                                      <w:sz w:val="14"/>
                                      <w:szCs w:val="20"/>
                                      <w:lang w:val="fr-FR"/>
                                    </w:rPr>
                                  </w:pPr>
                                  <w:r w:rsidRPr="0097792B">
                                    <w:rPr>
                                      <w:bCs/>
                                      <w:sz w:val="14"/>
                                      <w:szCs w:val="20"/>
                                      <w:lang w:val="fr-FR"/>
                                    </w:rPr>
                                    <w:t>Phases D-E</w:t>
                                  </w:r>
                                </w:p>
                              </w:tc>
                              <w:tc>
                                <w:tcPr>
                                  <w:tcW w:w="794" w:type="dxa"/>
                                  <w:tcBorders>
                                    <w:top w:val="single" w:sz="4" w:space="0" w:color="008000"/>
                                    <w:bottom w:val="single" w:sz="4" w:space="0" w:color="008000"/>
                                  </w:tcBorders>
                                  <w:shd w:val="clear" w:color="auto" w:fill="auto"/>
                                  <w:noWrap/>
                                  <w:tcMar>
                                    <w:left w:w="0" w:type="dxa"/>
                                  </w:tcMar>
                                  <w:vAlign w:val="bottom"/>
                                </w:tcPr>
                                <w:p w14:paraId="116D65A3" w14:textId="77777777" w:rsidR="00315020" w:rsidRPr="0097792B" w:rsidRDefault="00315020" w:rsidP="001B27B0">
                                  <w:pPr>
                                    <w:spacing w:before="20" w:after="20"/>
                                    <w:jc w:val="right"/>
                                    <w:rPr>
                                      <w:bCs/>
                                      <w:sz w:val="14"/>
                                      <w:szCs w:val="20"/>
                                      <w:lang w:val="fr-FR"/>
                                    </w:rPr>
                                  </w:pPr>
                                  <w:r w:rsidRPr="0097792B">
                                    <w:rPr>
                                      <w:bCs/>
                                      <w:sz w:val="14"/>
                                      <w:szCs w:val="20"/>
                                      <w:lang w:val="fr-FR"/>
                                    </w:rPr>
                                    <w:t>Total</w:t>
                                  </w:r>
                                </w:p>
                              </w:tc>
                            </w:tr>
                            <w:tr w:rsidR="00315020" w:rsidRPr="0097792B" w14:paraId="17A3121B" w14:textId="77777777">
                              <w:trPr>
                                <w:trHeight w:val="20"/>
                                <w:jc w:val="center"/>
                              </w:trPr>
                              <w:tc>
                                <w:tcPr>
                                  <w:tcW w:w="794" w:type="dxa"/>
                                  <w:tcBorders>
                                    <w:top w:val="single" w:sz="4" w:space="0" w:color="008000"/>
                                  </w:tcBorders>
                                  <w:shd w:val="clear" w:color="auto" w:fill="auto"/>
                                  <w:noWrap/>
                                  <w:tcMar>
                                    <w:left w:w="0" w:type="dxa"/>
                                  </w:tcMar>
                                  <w:vAlign w:val="bottom"/>
                                </w:tcPr>
                                <w:p w14:paraId="46DC505A" w14:textId="77777777" w:rsidR="00315020" w:rsidRPr="0097792B" w:rsidRDefault="00315020" w:rsidP="001B27B0">
                                  <w:pPr>
                                    <w:spacing w:before="20" w:after="20"/>
                                    <w:rPr>
                                      <w:sz w:val="14"/>
                                      <w:szCs w:val="20"/>
                                      <w:lang w:val="fr-FR"/>
                                    </w:rPr>
                                  </w:pPr>
                                  <w:r w:rsidRPr="0097792B">
                                    <w:rPr>
                                      <w:sz w:val="14"/>
                                      <w:szCs w:val="20"/>
                                      <w:lang w:val="fr-FR"/>
                                    </w:rPr>
                                    <w:t>Manpower</w:t>
                                  </w:r>
                                </w:p>
                              </w:tc>
                              <w:tc>
                                <w:tcPr>
                                  <w:tcW w:w="794" w:type="dxa"/>
                                  <w:tcBorders>
                                    <w:top w:val="single" w:sz="4" w:space="0" w:color="008000"/>
                                  </w:tcBorders>
                                  <w:shd w:val="clear" w:color="auto" w:fill="auto"/>
                                  <w:noWrap/>
                                  <w:tcMar>
                                    <w:left w:w="0" w:type="dxa"/>
                                  </w:tcMar>
                                  <w:vAlign w:val="bottom"/>
                                </w:tcPr>
                                <w:p w14:paraId="0D037779" w14:textId="35CDD831" w:rsidR="00315020" w:rsidRPr="0097792B" w:rsidRDefault="00315020" w:rsidP="001B27B0">
                                  <w:pPr>
                                    <w:spacing w:before="20" w:after="20"/>
                                    <w:jc w:val="right"/>
                                    <w:rPr>
                                      <w:bCs/>
                                      <w:sz w:val="14"/>
                                      <w:szCs w:val="20"/>
                                      <w:lang w:val="fr-FR"/>
                                    </w:rPr>
                                  </w:pPr>
                                  <w:r>
                                    <w:rPr>
                                      <w:bCs/>
                                      <w:sz w:val="14"/>
                                      <w:szCs w:val="20"/>
                                      <w:lang w:val="fr-FR"/>
                                    </w:rPr>
                                    <w:t>7.560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590B0A36" w14:textId="4446A622" w:rsidR="00315020" w:rsidRPr="0097792B" w:rsidRDefault="00315020" w:rsidP="001B27B0">
                                  <w:pPr>
                                    <w:spacing w:before="20" w:after="20"/>
                                    <w:jc w:val="right"/>
                                    <w:rPr>
                                      <w:bCs/>
                                      <w:sz w:val="14"/>
                                      <w:szCs w:val="20"/>
                                      <w:lang w:val="fr-FR"/>
                                    </w:rPr>
                                  </w:pPr>
                                  <w:r>
                                    <w:rPr>
                                      <w:bCs/>
                                      <w:sz w:val="14"/>
                                      <w:szCs w:val="20"/>
                                      <w:lang w:val="fr-FR"/>
                                    </w:rPr>
                                    <w:t>2.920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1793AEBC" w14:textId="503C65B9" w:rsidR="00315020" w:rsidRPr="0097792B" w:rsidRDefault="00315020" w:rsidP="001B27B0">
                                  <w:pPr>
                                    <w:spacing w:before="20" w:after="20"/>
                                    <w:jc w:val="right"/>
                                    <w:rPr>
                                      <w:bCs/>
                                      <w:sz w:val="14"/>
                                      <w:szCs w:val="20"/>
                                      <w:lang w:val="fr-FR"/>
                                    </w:rPr>
                                  </w:pPr>
                                  <w:r>
                                    <w:rPr>
                                      <w:bCs/>
                                      <w:sz w:val="14"/>
                                      <w:szCs w:val="20"/>
                                      <w:lang w:val="fr-FR"/>
                                    </w:rPr>
                                    <w:t>10.480 M</w:t>
                                  </w:r>
                                  <w:r w:rsidRPr="0097792B">
                                    <w:rPr>
                                      <w:bCs/>
                                      <w:sz w:val="14"/>
                                      <w:szCs w:val="20"/>
                                      <w:lang w:val="fr-FR"/>
                                    </w:rPr>
                                    <w:t>€</w:t>
                                  </w:r>
                                </w:p>
                              </w:tc>
                            </w:tr>
                            <w:tr w:rsidR="00315020" w:rsidRPr="0097792B" w14:paraId="3A55B6E5" w14:textId="77777777">
                              <w:trPr>
                                <w:trHeight w:val="20"/>
                                <w:jc w:val="center"/>
                              </w:trPr>
                              <w:tc>
                                <w:tcPr>
                                  <w:tcW w:w="794" w:type="dxa"/>
                                  <w:shd w:val="clear" w:color="auto" w:fill="auto"/>
                                  <w:noWrap/>
                                  <w:tcMar>
                                    <w:left w:w="0" w:type="dxa"/>
                                  </w:tcMar>
                                  <w:vAlign w:val="bottom"/>
                                </w:tcPr>
                                <w:p w14:paraId="65FA44F0" w14:textId="77777777" w:rsidR="00315020" w:rsidRPr="0097792B" w:rsidRDefault="00315020" w:rsidP="001B27B0">
                                  <w:pPr>
                                    <w:spacing w:before="20" w:after="20"/>
                                    <w:rPr>
                                      <w:i/>
                                      <w:iCs/>
                                      <w:sz w:val="14"/>
                                      <w:szCs w:val="20"/>
                                      <w:lang w:val="fr-FR"/>
                                    </w:rPr>
                                  </w:pPr>
                                  <w:r w:rsidRPr="0097792B">
                                    <w:rPr>
                                      <w:i/>
                                      <w:iCs/>
                                      <w:sz w:val="14"/>
                                      <w:szCs w:val="20"/>
                                      <w:lang w:val="fr-FR"/>
                                    </w:rPr>
                                    <w:t>FTE</w:t>
                                  </w:r>
                                </w:p>
                              </w:tc>
                              <w:tc>
                                <w:tcPr>
                                  <w:tcW w:w="794" w:type="dxa"/>
                                  <w:shd w:val="clear" w:color="auto" w:fill="auto"/>
                                  <w:noWrap/>
                                  <w:tcMar>
                                    <w:left w:w="0" w:type="dxa"/>
                                  </w:tcMar>
                                  <w:vAlign w:val="bottom"/>
                                </w:tcPr>
                                <w:p w14:paraId="4D338EB1" w14:textId="4A57AB22" w:rsidR="00315020" w:rsidRPr="0097792B" w:rsidRDefault="00315020" w:rsidP="001B27B0">
                                  <w:pPr>
                                    <w:spacing w:before="20" w:after="20"/>
                                    <w:jc w:val="right"/>
                                    <w:rPr>
                                      <w:i/>
                                      <w:iCs/>
                                      <w:sz w:val="14"/>
                                      <w:szCs w:val="20"/>
                                      <w:lang w:val="fr-FR"/>
                                    </w:rPr>
                                  </w:pPr>
                                  <w:r>
                                    <w:rPr>
                                      <w:i/>
                                      <w:iCs/>
                                      <w:sz w:val="14"/>
                                      <w:szCs w:val="20"/>
                                      <w:lang w:val="fr-FR"/>
                                    </w:rPr>
                                    <w:t>94.5</w:t>
                                  </w:r>
                                </w:p>
                              </w:tc>
                              <w:tc>
                                <w:tcPr>
                                  <w:tcW w:w="794" w:type="dxa"/>
                                  <w:shd w:val="clear" w:color="auto" w:fill="auto"/>
                                  <w:noWrap/>
                                  <w:tcMar>
                                    <w:left w:w="0" w:type="dxa"/>
                                  </w:tcMar>
                                  <w:vAlign w:val="bottom"/>
                                </w:tcPr>
                                <w:p w14:paraId="4DF5FE88" w14:textId="3391C218" w:rsidR="00315020" w:rsidRPr="0097792B" w:rsidRDefault="00315020" w:rsidP="001B27B0">
                                  <w:pPr>
                                    <w:spacing w:before="20" w:after="20"/>
                                    <w:jc w:val="right"/>
                                    <w:rPr>
                                      <w:i/>
                                      <w:iCs/>
                                      <w:sz w:val="14"/>
                                      <w:szCs w:val="20"/>
                                      <w:lang w:val="fr-FR"/>
                                    </w:rPr>
                                  </w:pPr>
                                  <w:r>
                                    <w:rPr>
                                      <w:i/>
                                      <w:iCs/>
                                      <w:sz w:val="14"/>
                                      <w:szCs w:val="20"/>
                                      <w:lang w:val="fr-FR"/>
                                    </w:rPr>
                                    <w:t>36.5</w:t>
                                  </w:r>
                                </w:p>
                              </w:tc>
                              <w:tc>
                                <w:tcPr>
                                  <w:tcW w:w="794" w:type="dxa"/>
                                  <w:shd w:val="clear" w:color="auto" w:fill="auto"/>
                                  <w:noWrap/>
                                  <w:tcMar>
                                    <w:left w:w="0" w:type="dxa"/>
                                  </w:tcMar>
                                  <w:vAlign w:val="bottom"/>
                                </w:tcPr>
                                <w:p w14:paraId="71328643" w14:textId="29E32FB6" w:rsidR="00315020" w:rsidRPr="0097792B" w:rsidRDefault="00315020" w:rsidP="001B27B0">
                                  <w:pPr>
                                    <w:spacing w:before="20" w:after="20"/>
                                    <w:jc w:val="right"/>
                                    <w:rPr>
                                      <w:i/>
                                      <w:iCs/>
                                      <w:sz w:val="14"/>
                                      <w:szCs w:val="20"/>
                                      <w:lang w:val="fr-FR"/>
                                    </w:rPr>
                                  </w:pPr>
                                  <w:r>
                                    <w:rPr>
                                      <w:i/>
                                      <w:iCs/>
                                      <w:sz w:val="14"/>
                                      <w:szCs w:val="20"/>
                                      <w:lang w:val="fr-FR"/>
                                    </w:rPr>
                                    <w:t>131.0</w:t>
                                  </w:r>
                                </w:p>
                              </w:tc>
                            </w:tr>
                            <w:tr w:rsidR="00315020" w:rsidRPr="0097792B" w14:paraId="598EF91D" w14:textId="77777777">
                              <w:trPr>
                                <w:trHeight w:val="20"/>
                                <w:jc w:val="center"/>
                              </w:trPr>
                              <w:tc>
                                <w:tcPr>
                                  <w:tcW w:w="794" w:type="dxa"/>
                                  <w:shd w:val="clear" w:color="auto" w:fill="auto"/>
                                  <w:noWrap/>
                                  <w:tcMar>
                                    <w:left w:w="0" w:type="dxa"/>
                                  </w:tcMar>
                                  <w:vAlign w:val="bottom"/>
                                </w:tcPr>
                                <w:p w14:paraId="05564118" w14:textId="77777777" w:rsidR="00315020" w:rsidRPr="0097792B" w:rsidRDefault="00315020" w:rsidP="001B27B0">
                                  <w:pPr>
                                    <w:spacing w:before="20" w:after="20"/>
                                    <w:rPr>
                                      <w:sz w:val="14"/>
                                      <w:szCs w:val="20"/>
                                      <w:lang w:val="fr-FR"/>
                                    </w:rPr>
                                  </w:pPr>
                                  <w:r w:rsidRPr="0097792B">
                                    <w:rPr>
                                      <w:sz w:val="14"/>
                                      <w:szCs w:val="20"/>
                                      <w:lang w:val="fr-FR"/>
                                    </w:rPr>
                                    <w:t>Travels</w:t>
                                  </w:r>
                                </w:p>
                              </w:tc>
                              <w:tc>
                                <w:tcPr>
                                  <w:tcW w:w="794" w:type="dxa"/>
                                  <w:shd w:val="clear" w:color="auto" w:fill="auto"/>
                                  <w:noWrap/>
                                  <w:tcMar>
                                    <w:left w:w="0" w:type="dxa"/>
                                  </w:tcMar>
                                  <w:vAlign w:val="bottom"/>
                                </w:tcPr>
                                <w:p w14:paraId="590BD749" w14:textId="7F090108" w:rsidR="00315020" w:rsidRPr="0097792B" w:rsidRDefault="00315020" w:rsidP="001B27B0">
                                  <w:pPr>
                                    <w:spacing w:before="20" w:after="20"/>
                                    <w:jc w:val="right"/>
                                    <w:rPr>
                                      <w:bCs/>
                                      <w:sz w:val="14"/>
                                      <w:szCs w:val="20"/>
                                      <w:lang w:val="fr-FR"/>
                                    </w:rPr>
                                  </w:pPr>
                                  <w:r>
                                    <w:rPr>
                                      <w:bCs/>
                                      <w:sz w:val="14"/>
                                      <w:szCs w:val="20"/>
                                      <w:lang w:val="fr-FR"/>
                                    </w:rPr>
                                    <w:t>0.955 M€</w:t>
                                  </w:r>
                                </w:p>
                              </w:tc>
                              <w:tc>
                                <w:tcPr>
                                  <w:tcW w:w="794" w:type="dxa"/>
                                  <w:shd w:val="clear" w:color="auto" w:fill="auto"/>
                                  <w:noWrap/>
                                  <w:tcMar>
                                    <w:left w:w="0" w:type="dxa"/>
                                  </w:tcMar>
                                  <w:vAlign w:val="bottom"/>
                                </w:tcPr>
                                <w:p w14:paraId="364EF3BF" w14:textId="71111878" w:rsidR="00315020" w:rsidRPr="0097792B" w:rsidRDefault="00315020" w:rsidP="001B27B0">
                                  <w:pPr>
                                    <w:spacing w:before="20" w:after="20"/>
                                    <w:jc w:val="right"/>
                                    <w:rPr>
                                      <w:bCs/>
                                      <w:sz w:val="14"/>
                                      <w:szCs w:val="20"/>
                                      <w:lang w:val="fr-FR"/>
                                    </w:rPr>
                                  </w:pPr>
                                  <w:r>
                                    <w:rPr>
                                      <w:bCs/>
                                      <w:sz w:val="14"/>
                                      <w:szCs w:val="20"/>
                                      <w:lang w:val="fr-FR"/>
                                    </w:rPr>
                                    <w:t>0.607 M</w:t>
                                  </w:r>
                                  <w:r w:rsidRPr="0097792B">
                                    <w:rPr>
                                      <w:bCs/>
                                      <w:sz w:val="14"/>
                                      <w:szCs w:val="20"/>
                                      <w:lang w:val="fr-FR"/>
                                    </w:rPr>
                                    <w:t>€</w:t>
                                  </w:r>
                                </w:p>
                              </w:tc>
                              <w:tc>
                                <w:tcPr>
                                  <w:tcW w:w="794" w:type="dxa"/>
                                  <w:shd w:val="clear" w:color="auto" w:fill="auto"/>
                                  <w:noWrap/>
                                  <w:tcMar>
                                    <w:left w:w="0" w:type="dxa"/>
                                  </w:tcMar>
                                  <w:vAlign w:val="bottom"/>
                                </w:tcPr>
                                <w:p w14:paraId="0DE9B344" w14:textId="37E4A230" w:rsidR="00315020" w:rsidRPr="0097792B" w:rsidRDefault="00315020" w:rsidP="001B27B0">
                                  <w:pPr>
                                    <w:spacing w:before="20" w:after="20"/>
                                    <w:jc w:val="right"/>
                                    <w:rPr>
                                      <w:bCs/>
                                      <w:sz w:val="14"/>
                                      <w:szCs w:val="20"/>
                                      <w:lang w:val="fr-FR"/>
                                    </w:rPr>
                                  </w:pPr>
                                  <w:r>
                                    <w:rPr>
                                      <w:bCs/>
                                      <w:sz w:val="14"/>
                                      <w:szCs w:val="20"/>
                                      <w:lang w:val="fr-FR"/>
                                    </w:rPr>
                                    <w:t>1'562</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5CF21330" w14:textId="77777777">
                              <w:trPr>
                                <w:trHeight w:val="20"/>
                                <w:jc w:val="center"/>
                              </w:trPr>
                              <w:tc>
                                <w:tcPr>
                                  <w:tcW w:w="794" w:type="dxa"/>
                                  <w:shd w:val="clear" w:color="auto" w:fill="auto"/>
                                  <w:noWrap/>
                                  <w:tcMar>
                                    <w:left w:w="0" w:type="dxa"/>
                                  </w:tcMar>
                                  <w:vAlign w:val="bottom"/>
                                </w:tcPr>
                                <w:p w14:paraId="5CF7BD54" w14:textId="77777777" w:rsidR="00315020" w:rsidRPr="0097792B" w:rsidRDefault="00315020" w:rsidP="001B27B0">
                                  <w:pPr>
                                    <w:spacing w:before="20" w:after="20"/>
                                    <w:rPr>
                                      <w:sz w:val="14"/>
                                      <w:szCs w:val="20"/>
                                      <w:lang w:val="fr-FR"/>
                                    </w:rPr>
                                  </w:pPr>
                                  <w:r w:rsidRPr="0097792B">
                                    <w:rPr>
                                      <w:sz w:val="14"/>
                                      <w:szCs w:val="20"/>
                                      <w:lang w:val="fr-FR"/>
                                    </w:rPr>
                                    <w:t>Services</w:t>
                                  </w:r>
                                </w:p>
                              </w:tc>
                              <w:tc>
                                <w:tcPr>
                                  <w:tcW w:w="794" w:type="dxa"/>
                                  <w:shd w:val="clear" w:color="auto" w:fill="auto"/>
                                  <w:noWrap/>
                                  <w:tcMar>
                                    <w:left w:w="0" w:type="dxa"/>
                                  </w:tcMar>
                                  <w:vAlign w:val="bottom"/>
                                </w:tcPr>
                                <w:p w14:paraId="272719A8" w14:textId="071E8D00" w:rsidR="00315020" w:rsidRPr="0097792B" w:rsidRDefault="00315020" w:rsidP="001B27B0">
                                  <w:pPr>
                                    <w:spacing w:before="20" w:after="20"/>
                                    <w:jc w:val="right"/>
                                    <w:rPr>
                                      <w:bCs/>
                                      <w:sz w:val="14"/>
                                      <w:szCs w:val="20"/>
                                      <w:lang w:val="fr-FR"/>
                                    </w:rPr>
                                  </w:pPr>
                                  <w:r>
                                    <w:rPr>
                                      <w:bCs/>
                                      <w:sz w:val="14"/>
                                      <w:szCs w:val="20"/>
                                      <w:lang w:val="fr-FR"/>
                                    </w:rPr>
                                    <w:t>0.175</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22100937" w14:textId="0A544346" w:rsidR="00315020" w:rsidRPr="0097792B" w:rsidRDefault="00315020" w:rsidP="001B27B0">
                                  <w:pPr>
                                    <w:spacing w:before="20" w:after="20"/>
                                    <w:jc w:val="right"/>
                                    <w:rPr>
                                      <w:bCs/>
                                      <w:sz w:val="14"/>
                                      <w:szCs w:val="20"/>
                                      <w:lang w:val="fr-FR"/>
                                    </w:rPr>
                                  </w:pPr>
                                  <w:r>
                                    <w:rPr>
                                      <w:bCs/>
                                      <w:sz w:val="14"/>
                                      <w:szCs w:val="20"/>
                                      <w:lang w:val="fr-FR"/>
                                    </w:rPr>
                                    <w:t>0.272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5C3E4BE2" w14:textId="2869C13F" w:rsidR="00315020" w:rsidRPr="0097792B" w:rsidRDefault="00315020" w:rsidP="001B27B0">
                                  <w:pPr>
                                    <w:spacing w:before="20" w:after="20"/>
                                    <w:jc w:val="right"/>
                                    <w:rPr>
                                      <w:bCs/>
                                      <w:sz w:val="14"/>
                                      <w:szCs w:val="20"/>
                                      <w:lang w:val="fr-FR"/>
                                    </w:rPr>
                                  </w:pPr>
                                  <w:r>
                                    <w:rPr>
                                      <w:bCs/>
                                      <w:sz w:val="14"/>
                                      <w:szCs w:val="20"/>
                                      <w:lang w:val="fr-FR"/>
                                    </w:rPr>
                                    <w:t>0.447</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421D15D9" w14:textId="77777777">
                              <w:trPr>
                                <w:trHeight w:val="20"/>
                                <w:jc w:val="center"/>
                              </w:trPr>
                              <w:tc>
                                <w:tcPr>
                                  <w:tcW w:w="794" w:type="dxa"/>
                                  <w:shd w:val="clear" w:color="auto" w:fill="auto"/>
                                  <w:noWrap/>
                                  <w:tcMar>
                                    <w:left w:w="0" w:type="dxa"/>
                                  </w:tcMar>
                                  <w:vAlign w:val="bottom"/>
                                </w:tcPr>
                                <w:p w14:paraId="4DD6FC77" w14:textId="77777777" w:rsidR="00315020" w:rsidRPr="0097792B" w:rsidRDefault="00315020" w:rsidP="001B27B0">
                                  <w:pPr>
                                    <w:spacing w:before="20" w:after="20"/>
                                    <w:rPr>
                                      <w:sz w:val="14"/>
                                      <w:szCs w:val="20"/>
                                      <w:lang w:val="fr-FR"/>
                                    </w:rPr>
                                  </w:pPr>
                                  <w:r w:rsidRPr="0097792B">
                                    <w:rPr>
                                      <w:sz w:val="14"/>
                                      <w:szCs w:val="20"/>
                                      <w:lang w:val="fr-FR"/>
                                    </w:rPr>
                                    <w:t>Overheads</w:t>
                                  </w:r>
                                </w:p>
                              </w:tc>
                              <w:tc>
                                <w:tcPr>
                                  <w:tcW w:w="794" w:type="dxa"/>
                                  <w:shd w:val="clear" w:color="auto" w:fill="auto"/>
                                  <w:noWrap/>
                                  <w:tcMar>
                                    <w:left w:w="0" w:type="dxa"/>
                                  </w:tcMar>
                                  <w:vAlign w:val="bottom"/>
                                </w:tcPr>
                                <w:p w14:paraId="4BA04DE0" w14:textId="25B301CB" w:rsidR="00315020" w:rsidRPr="0097792B" w:rsidRDefault="00315020" w:rsidP="001B27B0">
                                  <w:pPr>
                                    <w:spacing w:before="20" w:after="20"/>
                                    <w:jc w:val="right"/>
                                    <w:rPr>
                                      <w:bCs/>
                                      <w:sz w:val="14"/>
                                      <w:szCs w:val="20"/>
                                      <w:lang w:val="fr-FR"/>
                                    </w:rPr>
                                  </w:pPr>
                                  <w:r>
                                    <w:rPr>
                                      <w:bCs/>
                                      <w:sz w:val="14"/>
                                      <w:szCs w:val="20"/>
                                      <w:lang w:val="fr-FR"/>
                                    </w:rPr>
                                    <w:t>1.950 M</w:t>
                                  </w:r>
                                  <w:r w:rsidRPr="0097792B">
                                    <w:rPr>
                                      <w:bCs/>
                                      <w:sz w:val="14"/>
                                      <w:szCs w:val="20"/>
                                      <w:lang w:val="fr-FR"/>
                                    </w:rPr>
                                    <w:t>€</w:t>
                                  </w:r>
                                </w:p>
                              </w:tc>
                              <w:tc>
                                <w:tcPr>
                                  <w:tcW w:w="794" w:type="dxa"/>
                                  <w:shd w:val="clear" w:color="auto" w:fill="auto"/>
                                  <w:noWrap/>
                                  <w:tcMar>
                                    <w:left w:w="0" w:type="dxa"/>
                                  </w:tcMar>
                                  <w:vAlign w:val="bottom"/>
                                </w:tcPr>
                                <w:p w14:paraId="5FD872C0" w14:textId="13713A86" w:rsidR="00315020" w:rsidRPr="0097792B" w:rsidRDefault="00315020" w:rsidP="001B27B0">
                                  <w:pPr>
                                    <w:spacing w:before="20" w:after="20"/>
                                    <w:jc w:val="right"/>
                                    <w:rPr>
                                      <w:bCs/>
                                      <w:sz w:val="14"/>
                                      <w:szCs w:val="20"/>
                                      <w:lang w:val="fr-FR"/>
                                    </w:rPr>
                                  </w:pPr>
                                  <w:r>
                                    <w:rPr>
                                      <w:bCs/>
                                      <w:sz w:val="14"/>
                                      <w:szCs w:val="20"/>
                                      <w:lang w:val="fr-FR"/>
                                    </w:rPr>
                                    <w:t>0.861</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0DB70A91" w14:textId="5F58977F" w:rsidR="00315020" w:rsidRPr="0097792B" w:rsidRDefault="00315020" w:rsidP="001B27B0">
                                  <w:pPr>
                                    <w:spacing w:before="20" w:after="20"/>
                                    <w:jc w:val="right"/>
                                    <w:rPr>
                                      <w:bCs/>
                                      <w:sz w:val="14"/>
                                      <w:szCs w:val="20"/>
                                      <w:lang w:val="fr-FR"/>
                                    </w:rPr>
                                  </w:pPr>
                                  <w:r>
                                    <w:rPr>
                                      <w:bCs/>
                                      <w:sz w:val="14"/>
                                      <w:szCs w:val="20"/>
                                      <w:lang w:val="fr-FR"/>
                                    </w:rPr>
                                    <w:t>2.811</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3844D3E4" w14:textId="77777777">
                              <w:trPr>
                                <w:trHeight w:val="20"/>
                                <w:jc w:val="center"/>
                              </w:trPr>
                              <w:tc>
                                <w:tcPr>
                                  <w:tcW w:w="794" w:type="dxa"/>
                                  <w:tcBorders>
                                    <w:bottom w:val="single" w:sz="4" w:space="0" w:color="008000"/>
                                  </w:tcBorders>
                                  <w:shd w:val="clear" w:color="auto" w:fill="auto"/>
                                  <w:noWrap/>
                                  <w:tcMar>
                                    <w:left w:w="0" w:type="dxa"/>
                                  </w:tcMar>
                                  <w:vAlign w:val="bottom"/>
                                </w:tcPr>
                                <w:p w14:paraId="70DBF002" w14:textId="39068CCA" w:rsidR="00315020" w:rsidRPr="0097792B" w:rsidRDefault="00315020" w:rsidP="001B27B0">
                                  <w:pPr>
                                    <w:spacing w:before="20" w:after="20"/>
                                    <w:rPr>
                                      <w:sz w:val="14"/>
                                      <w:szCs w:val="20"/>
                                      <w:lang w:val="fr-FR"/>
                                    </w:rPr>
                                  </w:pPr>
                                  <w:r>
                                    <w:rPr>
                                      <w:sz w:val="14"/>
                                      <w:szCs w:val="20"/>
                                      <w:lang w:val="fr-FR"/>
                                    </w:rPr>
                                    <w:t>Components</w:t>
                                  </w:r>
                                </w:p>
                              </w:tc>
                              <w:tc>
                                <w:tcPr>
                                  <w:tcW w:w="794" w:type="dxa"/>
                                  <w:tcBorders>
                                    <w:bottom w:val="single" w:sz="4" w:space="0" w:color="008000"/>
                                  </w:tcBorders>
                                  <w:shd w:val="clear" w:color="auto" w:fill="auto"/>
                                  <w:noWrap/>
                                  <w:tcMar>
                                    <w:left w:w="0" w:type="dxa"/>
                                  </w:tcMar>
                                  <w:vAlign w:val="bottom"/>
                                </w:tcPr>
                                <w:p w14:paraId="40937630" w14:textId="74783B80" w:rsidR="00315020" w:rsidRPr="0097792B" w:rsidRDefault="00315020" w:rsidP="001B27B0">
                                  <w:pPr>
                                    <w:spacing w:before="20" w:after="20"/>
                                    <w:jc w:val="right"/>
                                    <w:rPr>
                                      <w:bCs/>
                                      <w:sz w:val="14"/>
                                      <w:szCs w:val="20"/>
                                      <w:lang w:val="fr-FR"/>
                                    </w:rPr>
                                  </w:pPr>
                                  <w:r>
                                    <w:rPr>
                                      <w:bCs/>
                                      <w:sz w:val="14"/>
                                      <w:szCs w:val="20"/>
                                      <w:lang w:val="fr-FR"/>
                                    </w:rPr>
                                    <w:t>8.252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7429D3D8" w14:textId="2C0285DB" w:rsidR="00315020" w:rsidRPr="0097792B" w:rsidRDefault="00315020" w:rsidP="001B27B0">
                                  <w:pPr>
                                    <w:spacing w:before="20" w:after="20"/>
                                    <w:jc w:val="right"/>
                                    <w:rPr>
                                      <w:bCs/>
                                      <w:sz w:val="14"/>
                                      <w:szCs w:val="20"/>
                                      <w:lang w:val="fr-FR"/>
                                    </w:rPr>
                                  </w:pPr>
                                  <w:r>
                                    <w:rPr>
                                      <w:bCs/>
                                      <w:sz w:val="14"/>
                                      <w:szCs w:val="20"/>
                                      <w:lang w:val="fr-FR"/>
                                    </w:rPr>
                                    <w:t>0.173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03B0FF75" w14:textId="72963D13" w:rsidR="00315020" w:rsidRPr="0097792B" w:rsidRDefault="00315020" w:rsidP="001B27B0">
                                  <w:pPr>
                                    <w:spacing w:before="20" w:after="20"/>
                                    <w:jc w:val="right"/>
                                    <w:rPr>
                                      <w:bCs/>
                                      <w:sz w:val="14"/>
                                      <w:szCs w:val="20"/>
                                      <w:lang w:val="fr-FR"/>
                                    </w:rPr>
                                  </w:pPr>
                                  <w:r>
                                    <w:rPr>
                                      <w:bCs/>
                                      <w:sz w:val="14"/>
                                      <w:szCs w:val="20"/>
                                      <w:lang w:val="fr-FR"/>
                                    </w:rPr>
                                    <w:t>8.425</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775A0938"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4381A7FF" w14:textId="77777777" w:rsidR="00315020" w:rsidRPr="0097792B" w:rsidRDefault="00315020" w:rsidP="001B27B0">
                                  <w:pPr>
                                    <w:spacing w:before="20" w:after="20"/>
                                    <w:rPr>
                                      <w:bCs/>
                                      <w:sz w:val="14"/>
                                      <w:szCs w:val="20"/>
                                      <w:lang w:val="fr-FR"/>
                                    </w:rPr>
                                  </w:pPr>
                                  <w:r w:rsidRPr="0097792B">
                                    <w:rPr>
                                      <w:bCs/>
                                      <w:sz w:val="14"/>
                                      <w:szCs w:val="20"/>
                                      <w:lang w:val="fr-FR"/>
                                    </w:rPr>
                                    <w:t>Total</w:t>
                                  </w:r>
                                </w:p>
                              </w:tc>
                              <w:tc>
                                <w:tcPr>
                                  <w:tcW w:w="794" w:type="dxa"/>
                                  <w:tcBorders>
                                    <w:top w:val="single" w:sz="4" w:space="0" w:color="008000"/>
                                    <w:bottom w:val="single" w:sz="4" w:space="0" w:color="008000"/>
                                  </w:tcBorders>
                                  <w:shd w:val="clear" w:color="auto" w:fill="auto"/>
                                  <w:noWrap/>
                                  <w:tcMar>
                                    <w:left w:w="0" w:type="dxa"/>
                                  </w:tcMar>
                                  <w:vAlign w:val="bottom"/>
                                </w:tcPr>
                                <w:p w14:paraId="6016B721" w14:textId="040A66DD" w:rsidR="00315020" w:rsidRPr="0097792B" w:rsidRDefault="00315020" w:rsidP="001B27B0">
                                  <w:pPr>
                                    <w:spacing w:before="20" w:after="20"/>
                                    <w:jc w:val="right"/>
                                    <w:rPr>
                                      <w:bCs/>
                                      <w:sz w:val="14"/>
                                      <w:szCs w:val="20"/>
                                      <w:lang w:val="fr-FR"/>
                                    </w:rPr>
                                  </w:pPr>
                                  <w:r>
                                    <w:rPr>
                                      <w:bCs/>
                                      <w:sz w:val="14"/>
                                      <w:szCs w:val="20"/>
                                      <w:lang w:val="fr-FR"/>
                                    </w:rPr>
                                    <w:t>18.892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627C507E" w14:textId="3537C66A" w:rsidR="00315020" w:rsidRPr="0097792B" w:rsidRDefault="00315020" w:rsidP="001B27B0">
                                  <w:pPr>
                                    <w:spacing w:before="20" w:after="20"/>
                                    <w:jc w:val="right"/>
                                    <w:rPr>
                                      <w:bCs/>
                                      <w:sz w:val="14"/>
                                      <w:szCs w:val="20"/>
                                      <w:lang w:val="fr-FR"/>
                                    </w:rPr>
                                  </w:pPr>
                                  <w:r>
                                    <w:rPr>
                                      <w:bCs/>
                                      <w:sz w:val="14"/>
                                      <w:szCs w:val="20"/>
                                      <w:lang w:val="fr-FR"/>
                                    </w:rPr>
                                    <w:t>4.833 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5628D401" w14:textId="6FFB5414" w:rsidR="00315020" w:rsidRPr="0097792B" w:rsidRDefault="00315020" w:rsidP="001B27B0">
                                  <w:pPr>
                                    <w:keepNext/>
                                    <w:spacing w:before="20" w:after="20"/>
                                    <w:jc w:val="right"/>
                                    <w:rPr>
                                      <w:bCs/>
                                      <w:sz w:val="14"/>
                                      <w:szCs w:val="20"/>
                                      <w:lang w:val="fr-FR"/>
                                    </w:rPr>
                                  </w:pPr>
                                  <w:r>
                                    <w:rPr>
                                      <w:bCs/>
                                      <w:sz w:val="14"/>
                                      <w:szCs w:val="20"/>
                                      <w:lang w:val="fr-FR"/>
                                    </w:rPr>
                                    <w:t>23.725 M</w:t>
                                  </w:r>
                                  <w:r w:rsidRPr="0097792B">
                                    <w:rPr>
                                      <w:bCs/>
                                      <w:sz w:val="14"/>
                                      <w:szCs w:val="20"/>
                                      <w:lang w:val="fr-FR"/>
                                    </w:rPr>
                                    <w:t>€</w:t>
                                  </w:r>
                                </w:p>
                              </w:tc>
                            </w:tr>
                          </w:tbl>
                          <w:p w14:paraId="5420A7E6" w14:textId="77777777" w:rsidR="00315020" w:rsidRDefault="0031502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108" type="#_x0000_t202" style="position:absolute;margin-left:28.8pt;margin-top:209.55pt;width:167.85pt;height:363.7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" mv:complextextbox="1" filled="f" stroked="f">
                <v:textbox inset=",7.2pt,,7.2pt">
                  <w:txbxContent>
                    <w:tbl>
                      <w:tblPr>
                        <w:tblOverlap w:val="never"/>
                        <w:tblW w:w="3326" w:type="dxa"/>
                        <w:jc w:val="center"/>
                        <w:tblLook w:val="00A0" w:firstRow="1" w:lastRow="0" w:firstColumn="1" w:lastColumn="0" w:noHBand="0" w:noVBand="0"/>
                      </w:tblPr>
                      <w:tblGrid>
                        <w:gridCol w:w="1081"/>
                        <w:gridCol w:w="975"/>
                        <w:gridCol w:w="1270"/>
                      </w:tblGrid>
                      <w:tr w:rsidR="00315020" w:rsidRPr="003D58DA" w14:paraId="3C69F4FB" w14:textId="77777777">
                        <w:trPr>
                          <w:trHeight w:val="20"/>
                          <w:jc w:val="center"/>
                        </w:trPr>
                        <w:tc>
                          <w:tcPr>
                            <w:tcW w:w="1081" w:type="dxa"/>
                            <w:tcBorders>
                              <w:top w:val="single" w:sz="4" w:space="0" w:color="008000"/>
                              <w:bottom w:val="single" w:sz="4" w:space="0" w:color="008000"/>
                            </w:tcBorders>
                            <w:tcMar>
                              <w:left w:w="57" w:type="dxa"/>
                              <w:right w:w="57" w:type="dxa"/>
                            </w:tcMar>
                          </w:tcPr>
                          <w:p w14:paraId="02F346B3" w14:textId="77777777" w:rsidR="00315020" w:rsidRPr="003D58DA" w:rsidRDefault="00315020" w:rsidP="001B27B0">
                            <w:pPr>
                              <w:tabs>
                                <w:tab w:val="left" w:pos="9356"/>
                                <w:tab w:val="right" w:pos="10490"/>
                              </w:tabs>
                              <w:suppressOverlap/>
                              <w:rPr>
                                <w:rFonts w:cs="Helvetica"/>
                                <w:sz w:val="14"/>
                              </w:rPr>
                            </w:pPr>
                            <w:r w:rsidRPr="003D58DA">
                              <w:rPr>
                                <w:rFonts w:cs="Times"/>
                                <w:bCs/>
                                <w:sz w:val="14"/>
                                <w:szCs w:val="40"/>
                              </w:rPr>
                              <w:t>Milestone</w:t>
                            </w:r>
                          </w:p>
                        </w:tc>
                        <w:tc>
                          <w:tcPr>
                            <w:tcW w:w="975" w:type="dxa"/>
                            <w:tcBorders>
                              <w:top w:val="single" w:sz="4" w:space="0" w:color="008000"/>
                              <w:bottom w:val="single" w:sz="4" w:space="0" w:color="008000"/>
                            </w:tcBorders>
                            <w:tcMar>
                              <w:left w:w="57" w:type="dxa"/>
                              <w:right w:w="57" w:type="dxa"/>
                            </w:tcMar>
                          </w:tcPr>
                          <w:p w14:paraId="49EBE37E" w14:textId="77777777" w:rsidR="00315020" w:rsidRPr="003D58DA" w:rsidRDefault="00315020" w:rsidP="001B27B0">
                            <w:pPr>
                              <w:tabs>
                                <w:tab w:val="left" w:pos="9356"/>
                                <w:tab w:val="right" w:pos="10490"/>
                              </w:tabs>
                              <w:suppressOverlap/>
                              <w:jc w:val="center"/>
                              <w:rPr>
                                <w:rFonts w:cs="Helvetica"/>
                                <w:sz w:val="14"/>
                              </w:rPr>
                            </w:pPr>
                            <w:r w:rsidRPr="003D58DA">
                              <w:rPr>
                                <w:rFonts w:cs="Times"/>
                                <w:bCs/>
                                <w:sz w:val="14"/>
                                <w:szCs w:val="40"/>
                              </w:rPr>
                              <w:t>From T</w:t>
                            </w:r>
                            <w:r>
                              <w:rPr>
                                <w:rFonts w:cs="Times"/>
                                <w:bCs/>
                                <w:sz w:val="14"/>
                                <w:szCs w:val="40"/>
                                <w:vertAlign w:val="subscript"/>
                              </w:rPr>
                              <w:t>P</w:t>
                            </w:r>
                          </w:p>
                        </w:tc>
                        <w:tc>
                          <w:tcPr>
                            <w:tcW w:w="1270" w:type="dxa"/>
                            <w:tcBorders>
                              <w:top w:val="single" w:sz="4" w:space="0" w:color="008000"/>
                              <w:bottom w:val="single" w:sz="4" w:space="0" w:color="008000"/>
                            </w:tcBorders>
                            <w:tcMar>
                              <w:left w:w="57" w:type="dxa"/>
                              <w:right w:w="57" w:type="dxa"/>
                            </w:tcMar>
                          </w:tcPr>
                          <w:p w14:paraId="798347E4" w14:textId="77777777" w:rsidR="00315020" w:rsidRPr="003D58DA" w:rsidRDefault="00315020" w:rsidP="001B27B0">
                            <w:pPr>
                              <w:tabs>
                                <w:tab w:val="left" w:pos="9356"/>
                                <w:tab w:val="right" w:pos="10490"/>
                              </w:tabs>
                              <w:suppressOverlap/>
                              <w:jc w:val="center"/>
                              <w:rPr>
                                <w:rFonts w:cs="Helvetica"/>
                                <w:sz w:val="14"/>
                              </w:rPr>
                            </w:pPr>
                            <w:r w:rsidRPr="003D58DA">
                              <w:rPr>
                                <w:rFonts w:cs="Times"/>
                                <w:bCs/>
                                <w:sz w:val="14"/>
                                <w:szCs w:val="40"/>
                              </w:rPr>
                              <w:t>Planned Date</w:t>
                            </w:r>
                          </w:p>
                        </w:tc>
                      </w:tr>
                      <w:tr w:rsidR="00315020" w:rsidRPr="003D58DA" w14:paraId="4053EC44" w14:textId="77777777">
                        <w:trPr>
                          <w:trHeight w:hRule="exact" w:val="170"/>
                          <w:jc w:val="center"/>
                        </w:trPr>
                        <w:tc>
                          <w:tcPr>
                            <w:tcW w:w="1081" w:type="dxa"/>
                            <w:tcBorders>
                              <w:top w:val="single" w:sz="4" w:space="0" w:color="008000"/>
                            </w:tcBorders>
                            <w:tcMar>
                              <w:left w:w="57" w:type="dxa"/>
                              <w:right w:w="57" w:type="dxa"/>
                            </w:tcMar>
                          </w:tcPr>
                          <w:p w14:paraId="47E82477" w14:textId="77777777" w:rsidR="00315020" w:rsidRPr="003D58DA" w:rsidRDefault="00315020" w:rsidP="001B27B0">
                            <w:pPr>
                              <w:tabs>
                                <w:tab w:val="left" w:pos="9356"/>
                                <w:tab w:val="right" w:pos="10490"/>
                              </w:tabs>
                              <w:suppressOverlap/>
                              <w:rPr>
                                <w:rFonts w:cs="Times"/>
                                <w:bCs/>
                                <w:sz w:val="14"/>
                                <w:szCs w:val="28"/>
                              </w:rPr>
                            </w:pPr>
                            <w:r>
                              <w:rPr>
                                <w:rFonts w:cs="Times"/>
                                <w:bCs/>
                                <w:sz w:val="14"/>
                                <w:szCs w:val="28"/>
                              </w:rPr>
                              <w:t>KOM</w:t>
                            </w:r>
                          </w:p>
                        </w:tc>
                        <w:tc>
                          <w:tcPr>
                            <w:tcW w:w="975" w:type="dxa"/>
                            <w:tcBorders>
                              <w:top w:val="single" w:sz="4" w:space="0" w:color="008000"/>
                            </w:tcBorders>
                            <w:tcMar>
                              <w:left w:w="57" w:type="dxa"/>
                              <w:right w:w="57" w:type="dxa"/>
                            </w:tcMar>
                          </w:tcPr>
                          <w:p w14:paraId="2FCBB68F" w14:textId="77777777" w:rsidR="00315020" w:rsidRPr="003D58DA" w:rsidRDefault="00315020" w:rsidP="001B27B0">
                            <w:pPr>
                              <w:tabs>
                                <w:tab w:val="center" w:pos="797"/>
                                <w:tab w:val="left" w:pos="9356"/>
                                <w:tab w:val="right" w:pos="10490"/>
                              </w:tabs>
                              <w:suppressOverlap/>
                              <w:jc w:val="center"/>
                              <w:rPr>
                                <w:rFonts w:cs="Helvetica"/>
                                <w:sz w:val="14"/>
                              </w:rPr>
                            </w:pPr>
                          </w:p>
                        </w:tc>
                        <w:tc>
                          <w:tcPr>
                            <w:tcW w:w="1270" w:type="dxa"/>
                            <w:tcBorders>
                              <w:top w:val="single" w:sz="4" w:space="0" w:color="008000"/>
                            </w:tcBorders>
                            <w:tcMar>
                              <w:left w:w="57" w:type="dxa"/>
                              <w:right w:w="57" w:type="dxa"/>
                            </w:tcMar>
                          </w:tcPr>
                          <w:p w14:paraId="352750CF" w14:textId="77777777" w:rsidR="00315020" w:rsidRPr="003D58DA" w:rsidRDefault="00315020" w:rsidP="001B27B0">
                            <w:pPr>
                              <w:tabs>
                                <w:tab w:val="left" w:pos="9356"/>
                                <w:tab w:val="right" w:pos="10490"/>
                              </w:tabs>
                              <w:suppressOverlap/>
                              <w:jc w:val="right"/>
                              <w:rPr>
                                <w:rFonts w:cs="Times"/>
                                <w:sz w:val="14"/>
                                <w:szCs w:val="28"/>
                              </w:rPr>
                            </w:pPr>
                            <w:r>
                              <w:rPr>
                                <w:rFonts w:cs="Times"/>
                                <w:sz w:val="14"/>
                                <w:szCs w:val="28"/>
                              </w:rPr>
                              <w:t>4-5/10/2010</w:t>
                            </w:r>
                          </w:p>
                        </w:tc>
                      </w:tr>
                      <w:tr w:rsidR="00315020" w:rsidRPr="003D58DA" w14:paraId="4B085B35" w14:textId="77777777">
                        <w:trPr>
                          <w:trHeight w:hRule="exact" w:val="170"/>
                          <w:jc w:val="center"/>
                        </w:trPr>
                        <w:tc>
                          <w:tcPr>
                            <w:tcW w:w="1081" w:type="dxa"/>
                            <w:tcMar>
                              <w:left w:w="57" w:type="dxa"/>
                              <w:right w:w="57" w:type="dxa"/>
                            </w:tcMar>
                          </w:tcPr>
                          <w:p w14:paraId="6E9BC916" w14:textId="77777777" w:rsidR="00315020" w:rsidRPr="003D58DA" w:rsidRDefault="00315020" w:rsidP="001B27B0">
                            <w:pPr>
                              <w:tabs>
                                <w:tab w:val="left" w:pos="9356"/>
                                <w:tab w:val="right" w:pos="10490"/>
                              </w:tabs>
                              <w:suppressOverlap/>
                              <w:rPr>
                                <w:rFonts w:cs="Times"/>
                                <w:bCs/>
                                <w:sz w:val="14"/>
                                <w:szCs w:val="28"/>
                              </w:rPr>
                            </w:pPr>
                            <w:r>
                              <w:rPr>
                                <w:rFonts w:cs="Times"/>
                                <w:bCs/>
                                <w:sz w:val="14"/>
                                <w:szCs w:val="28"/>
                              </w:rPr>
                              <w:t>T</w:t>
                            </w:r>
                            <w:r w:rsidRPr="003D58DA">
                              <w:rPr>
                                <w:rFonts w:cs="Times"/>
                                <w:bCs/>
                                <w:sz w:val="14"/>
                                <w:szCs w:val="28"/>
                              </w:rPr>
                              <w:t>KO</w:t>
                            </w:r>
                          </w:p>
                        </w:tc>
                        <w:tc>
                          <w:tcPr>
                            <w:tcW w:w="975" w:type="dxa"/>
                            <w:tcMar>
                              <w:left w:w="57" w:type="dxa"/>
                              <w:right w:w="57" w:type="dxa"/>
                            </w:tcMar>
                          </w:tcPr>
                          <w:p w14:paraId="697E4FC5" w14:textId="7777777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sidRPr="00EB6485">
                              <w:rPr>
                                <w:rFonts w:cs="Helvetica"/>
                                <w:sz w:val="14"/>
                              </w:rPr>
                              <w:t>=01/02/2011</w:t>
                            </w:r>
                          </w:p>
                        </w:tc>
                        <w:tc>
                          <w:tcPr>
                            <w:tcW w:w="1270" w:type="dxa"/>
                            <w:tcMar>
                              <w:left w:w="57" w:type="dxa"/>
                              <w:right w:w="57" w:type="dxa"/>
                            </w:tcMar>
                          </w:tcPr>
                          <w:p w14:paraId="2DC71F4B" w14:textId="77777777" w:rsidR="00315020" w:rsidRPr="003D58DA" w:rsidRDefault="00315020" w:rsidP="001B27B0">
                            <w:pPr>
                              <w:tabs>
                                <w:tab w:val="left" w:pos="9356"/>
                                <w:tab w:val="right" w:pos="10490"/>
                              </w:tabs>
                              <w:suppressOverlap/>
                              <w:jc w:val="right"/>
                              <w:rPr>
                                <w:rFonts w:cs="Times"/>
                                <w:sz w:val="14"/>
                                <w:szCs w:val="28"/>
                              </w:rPr>
                            </w:pPr>
                            <w:r>
                              <w:rPr>
                                <w:rFonts w:cs="Times"/>
                                <w:sz w:val="14"/>
                                <w:szCs w:val="28"/>
                              </w:rPr>
                              <w:t>17-18/01/2011</w:t>
                            </w:r>
                          </w:p>
                        </w:tc>
                      </w:tr>
                      <w:tr w:rsidR="00315020" w:rsidRPr="003D58DA" w14:paraId="7F915331" w14:textId="77777777">
                        <w:trPr>
                          <w:trHeight w:hRule="exact" w:val="170"/>
                          <w:jc w:val="center"/>
                        </w:trPr>
                        <w:tc>
                          <w:tcPr>
                            <w:tcW w:w="1081" w:type="dxa"/>
                            <w:tcMar>
                              <w:left w:w="57" w:type="dxa"/>
                              <w:right w:w="57" w:type="dxa"/>
                            </w:tcMar>
                          </w:tcPr>
                          <w:p w14:paraId="1A9FEDBA" w14:textId="77777777"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PDR</w:t>
                            </w:r>
                          </w:p>
                        </w:tc>
                        <w:tc>
                          <w:tcPr>
                            <w:tcW w:w="975" w:type="dxa"/>
                            <w:tcMar>
                              <w:left w:w="57" w:type="dxa"/>
                              <w:right w:w="57" w:type="dxa"/>
                            </w:tcMar>
                          </w:tcPr>
                          <w:p w14:paraId="046FBA83" w14:textId="7777777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+ 10</w:t>
                            </w:r>
                            <w:r w:rsidRPr="003D58DA">
                              <w:rPr>
                                <w:rFonts w:cs="Helvetica"/>
                                <w:sz w:val="14"/>
                              </w:rPr>
                              <w:t xml:space="preserve"> months</w:t>
                            </w:r>
                          </w:p>
                        </w:tc>
                        <w:tc>
                          <w:tcPr>
                            <w:tcW w:w="1270" w:type="dxa"/>
                            <w:tcMar>
                              <w:left w:w="57" w:type="dxa"/>
                              <w:right w:w="57" w:type="dxa"/>
                            </w:tcMar>
                            <w:vAlign w:val="center"/>
                          </w:tcPr>
                          <w:p w14:paraId="4D52E112" w14:textId="77777777" w:rsidR="00315020" w:rsidRPr="003D58DA" w:rsidRDefault="00315020" w:rsidP="001B27B0">
                            <w:pPr>
                              <w:tabs>
                                <w:tab w:val="left" w:pos="587"/>
                                <w:tab w:val="center" w:pos="1388"/>
                                <w:tab w:val="left" w:pos="9356"/>
                                <w:tab w:val="right" w:pos="10490"/>
                              </w:tabs>
                              <w:suppressOverlap/>
                              <w:jc w:val="right"/>
                              <w:rPr>
                                <w:rFonts w:cs="Helvetica"/>
                                <w:sz w:val="14"/>
                              </w:rPr>
                            </w:pPr>
                            <w:r>
                              <w:rPr>
                                <w:rFonts w:cs="Helvetica"/>
                                <w:sz w:val="14"/>
                              </w:rPr>
                              <w:t>29-30/11/2011</w:t>
                            </w:r>
                          </w:p>
                        </w:tc>
                      </w:tr>
                      <w:tr w:rsidR="00315020" w:rsidRPr="003D58DA" w14:paraId="01ABDD1F" w14:textId="77777777">
                        <w:trPr>
                          <w:trHeight w:hRule="exact" w:val="170"/>
                          <w:jc w:val="center"/>
                        </w:trPr>
                        <w:tc>
                          <w:tcPr>
                            <w:tcW w:w="1081" w:type="dxa"/>
                            <w:tcMar>
                              <w:left w:w="57" w:type="dxa"/>
                              <w:right w:w="57" w:type="dxa"/>
                            </w:tcMar>
                          </w:tcPr>
                          <w:p w14:paraId="05316EF9" w14:textId="5BFBCB35" w:rsidR="00315020" w:rsidRPr="003D58DA" w:rsidRDefault="00315020" w:rsidP="001B27B0">
                            <w:pPr>
                              <w:tabs>
                                <w:tab w:val="left" w:pos="9356"/>
                                <w:tab w:val="right" w:pos="10490"/>
                              </w:tabs>
                              <w:suppressOverlap/>
                              <w:rPr>
                                <w:rFonts w:cs="Times"/>
                                <w:bCs/>
                                <w:sz w:val="14"/>
                                <w:szCs w:val="28"/>
                              </w:rPr>
                            </w:pPr>
                            <w:r>
                              <w:rPr>
                                <w:rFonts w:cs="Times"/>
                                <w:bCs/>
                                <w:sz w:val="14"/>
                                <w:szCs w:val="28"/>
                              </w:rPr>
                              <w:t>CCD</w:t>
                            </w:r>
                            <w:r w:rsidRPr="003D58DA">
                              <w:rPr>
                                <w:rFonts w:cs="Times"/>
                                <w:bCs/>
                                <w:sz w:val="14"/>
                                <w:szCs w:val="28"/>
                              </w:rPr>
                              <w:t xml:space="preserve"> FDR</w:t>
                            </w:r>
                          </w:p>
                        </w:tc>
                        <w:tc>
                          <w:tcPr>
                            <w:tcW w:w="975" w:type="dxa"/>
                            <w:tcMar>
                              <w:left w:w="57" w:type="dxa"/>
                              <w:right w:w="57" w:type="dxa"/>
                            </w:tcMar>
                          </w:tcPr>
                          <w:p w14:paraId="547AF6C9" w14:textId="7777777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+ 17</w:t>
                            </w:r>
                            <w:r w:rsidRPr="003D58DA">
                              <w:rPr>
                                <w:rFonts w:cs="Helvetica"/>
                                <w:sz w:val="14"/>
                              </w:rPr>
                              <w:t xml:space="preserve"> months</w:t>
                            </w:r>
                          </w:p>
                        </w:tc>
                        <w:tc>
                          <w:tcPr>
                            <w:tcW w:w="1270" w:type="dxa"/>
                            <w:tcMar>
                              <w:left w:w="57" w:type="dxa"/>
                              <w:right w:w="57" w:type="dxa"/>
                            </w:tcMar>
                          </w:tcPr>
                          <w:p w14:paraId="0C5A5CEE" w14:textId="134427B8" w:rsidR="00315020" w:rsidRPr="003D58DA" w:rsidRDefault="00315020" w:rsidP="001B27B0">
                            <w:pPr>
                              <w:tabs>
                                <w:tab w:val="left" w:pos="9356"/>
                                <w:tab w:val="right" w:pos="10490"/>
                              </w:tabs>
                              <w:suppressOverlap/>
                              <w:jc w:val="right"/>
                              <w:rPr>
                                <w:rFonts w:cs="Times"/>
                                <w:sz w:val="14"/>
                                <w:szCs w:val="28"/>
                              </w:rPr>
                            </w:pPr>
                            <w:r>
                              <w:rPr>
                                <w:rFonts w:cs="Times"/>
                                <w:sz w:val="14"/>
                                <w:szCs w:val="28"/>
                              </w:rPr>
                              <w:t>06/ 2012</w:t>
                            </w:r>
                          </w:p>
                        </w:tc>
                      </w:tr>
                      <w:tr w:rsidR="00315020" w:rsidRPr="003D58DA" w14:paraId="761D9264" w14:textId="77777777">
                        <w:trPr>
                          <w:trHeight w:hRule="exact" w:val="170"/>
                          <w:jc w:val="center"/>
                        </w:trPr>
                        <w:tc>
                          <w:tcPr>
                            <w:tcW w:w="1081" w:type="dxa"/>
                            <w:tcMar>
                              <w:left w:w="57" w:type="dxa"/>
                              <w:right w:w="57" w:type="dxa"/>
                            </w:tcMar>
                          </w:tcPr>
                          <w:p w14:paraId="394EACC1" w14:textId="65AF8D76" w:rsidR="00315020" w:rsidRPr="003D58DA" w:rsidRDefault="00315020" w:rsidP="001B27B0">
                            <w:pPr>
                              <w:tabs>
                                <w:tab w:val="left" w:pos="9356"/>
                                <w:tab w:val="right" w:pos="10490"/>
                              </w:tabs>
                              <w:suppressOverlap/>
                              <w:rPr>
                                <w:rFonts w:cs="Helvetica"/>
                                <w:sz w:val="14"/>
                              </w:rPr>
                            </w:pPr>
                            <w:r w:rsidRPr="003D58DA">
                              <w:rPr>
                                <w:rFonts w:cs="Times"/>
                                <w:bCs/>
                                <w:sz w:val="14"/>
                                <w:szCs w:val="28"/>
                              </w:rPr>
                              <w:t>FDR</w:t>
                            </w:r>
                            <w:r w:rsidRPr="003D58DA">
                              <w:rPr>
                                <w:rFonts w:cs="Helvetica"/>
                                <w:sz w:val="14"/>
                              </w:rPr>
                              <w:t xml:space="preserve"> </w:t>
                            </w:r>
                          </w:p>
                        </w:tc>
                        <w:tc>
                          <w:tcPr>
                            <w:tcW w:w="975" w:type="dxa"/>
                            <w:tcMar>
                              <w:left w:w="57" w:type="dxa"/>
                              <w:right w:w="57" w:type="dxa"/>
                            </w:tcMar>
                          </w:tcPr>
                          <w:p w14:paraId="1A462E53" w14:textId="236B8751"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+ 28</w:t>
                            </w:r>
                            <w:r w:rsidRPr="003D58DA">
                              <w:rPr>
                                <w:rFonts w:cs="Helvetica"/>
                                <w:sz w:val="14"/>
                              </w:rPr>
                              <w:t xml:space="preserve"> months</w:t>
                            </w:r>
                          </w:p>
                        </w:tc>
                        <w:tc>
                          <w:tcPr>
                            <w:tcW w:w="1270" w:type="dxa"/>
                            <w:tcMar>
                              <w:left w:w="57" w:type="dxa"/>
                              <w:right w:w="57" w:type="dxa"/>
                            </w:tcMar>
                          </w:tcPr>
                          <w:p w14:paraId="116BF834" w14:textId="27E44ECD" w:rsidR="00315020" w:rsidRPr="003D58DA" w:rsidRDefault="00315020" w:rsidP="001B27B0">
                            <w:pPr>
                              <w:tabs>
                                <w:tab w:val="left" w:pos="9356"/>
                                <w:tab w:val="right" w:pos="10490"/>
                              </w:tabs>
                              <w:suppressOverlap/>
                              <w:jc w:val="right"/>
                              <w:rPr>
                                <w:rFonts w:cs="Helvetica"/>
                                <w:sz w:val="14"/>
                              </w:rPr>
                            </w:pPr>
                            <w:r>
                              <w:rPr>
                                <w:rFonts w:cs="Helvetica"/>
                                <w:sz w:val="14"/>
                              </w:rPr>
                              <w:t>05/ 2013</w:t>
                            </w:r>
                          </w:p>
                        </w:tc>
                      </w:tr>
                      <w:tr w:rsidR="00315020" w:rsidRPr="003D58DA" w14:paraId="4FB5B6C6" w14:textId="77777777">
                        <w:trPr>
                          <w:trHeight w:hRule="exact" w:val="170"/>
                          <w:jc w:val="center"/>
                        </w:trPr>
                        <w:tc>
                          <w:tcPr>
                            <w:tcW w:w="1081" w:type="dxa"/>
                            <w:tcMar>
                              <w:left w:w="57" w:type="dxa"/>
                              <w:right w:w="57" w:type="dxa"/>
                            </w:tcMar>
                          </w:tcPr>
                          <w:p w14:paraId="67860CAC" w14:textId="77777777" w:rsidR="00315020" w:rsidRPr="003D58DA" w:rsidRDefault="00315020" w:rsidP="001B27B0">
                            <w:pPr>
                              <w:tabs>
                                <w:tab w:val="left" w:pos="9356"/>
                                <w:tab w:val="right" w:pos="10490"/>
                              </w:tabs>
                              <w:suppressOverlap/>
                              <w:rPr>
                                <w:rFonts w:cs="Times"/>
                                <w:bCs/>
                                <w:sz w:val="14"/>
                                <w:szCs w:val="28"/>
                              </w:rPr>
                            </w:pPr>
                            <w:r>
                              <w:rPr>
                                <w:rFonts w:cs="Times"/>
                                <w:bCs/>
                                <w:sz w:val="14"/>
                                <w:szCs w:val="28"/>
                              </w:rPr>
                              <w:t>IRM</w:t>
                            </w:r>
                          </w:p>
                        </w:tc>
                        <w:tc>
                          <w:tcPr>
                            <w:tcW w:w="975" w:type="dxa"/>
                            <w:tcMar>
                              <w:left w:w="57" w:type="dxa"/>
                              <w:right w:w="57" w:type="dxa"/>
                            </w:tcMar>
                          </w:tcPr>
                          <w:p w14:paraId="1CA1168D" w14:textId="5C7AB5CE" w:rsidR="00315020" w:rsidRPr="003D58DA" w:rsidRDefault="00315020" w:rsidP="00FD688A">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+ 40 months</w:t>
                            </w:r>
                          </w:p>
                        </w:tc>
                        <w:tc>
                          <w:tcPr>
                            <w:tcW w:w="1270" w:type="dxa"/>
                            <w:tcMar>
                              <w:left w:w="57" w:type="dxa"/>
                              <w:right w:w="57" w:type="dxa"/>
                            </w:tcMar>
                          </w:tcPr>
                          <w:p w14:paraId="6AEAE08F" w14:textId="3AEF1E5E" w:rsidR="00315020" w:rsidRDefault="00315020" w:rsidP="001B27B0">
                            <w:pPr>
                              <w:tabs>
                                <w:tab w:val="left" w:pos="9356"/>
                                <w:tab w:val="right" w:pos="10490"/>
                              </w:tabs>
                              <w:suppressOverlap/>
                              <w:jc w:val="right"/>
                              <w:rPr>
                                <w:rFonts w:cs="Helvetica"/>
                                <w:sz w:val="14"/>
                              </w:rPr>
                            </w:pPr>
                            <w:r>
                              <w:rPr>
                                <w:rFonts w:cs="Helvetica"/>
                                <w:sz w:val="14"/>
                              </w:rPr>
                              <w:t>05/ 2014</w:t>
                            </w:r>
                          </w:p>
                        </w:tc>
                      </w:tr>
                      <w:tr w:rsidR="00315020" w:rsidRPr="003D58DA" w14:paraId="4959229D" w14:textId="77777777">
                        <w:trPr>
                          <w:trHeight w:hRule="exact" w:val="170"/>
                          <w:jc w:val="center"/>
                        </w:trPr>
                        <w:tc>
                          <w:tcPr>
                            <w:tcW w:w="1081" w:type="dxa"/>
                            <w:tcMar>
                              <w:left w:w="57" w:type="dxa"/>
                              <w:right w:w="57" w:type="dxa"/>
                            </w:tcMar>
                          </w:tcPr>
                          <w:p w14:paraId="0931A845" w14:textId="77777777"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IRR</w:t>
                            </w:r>
                            <w:r>
                              <w:rPr>
                                <w:rFonts w:cs="Times"/>
                                <w:bCs/>
                                <w:sz w:val="14"/>
                                <w:szCs w:val="28"/>
                              </w:rPr>
                              <w:t>s</w:t>
                            </w:r>
                          </w:p>
                        </w:tc>
                        <w:tc>
                          <w:tcPr>
                            <w:tcW w:w="975" w:type="dxa"/>
                            <w:tcMar>
                              <w:left w:w="57" w:type="dxa"/>
                              <w:right w:w="57" w:type="dxa"/>
                            </w:tcMar>
                          </w:tcPr>
                          <w:p w14:paraId="5111067A" w14:textId="77777777" w:rsidR="00315020" w:rsidRPr="003D58DA" w:rsidRDefault="00315020" w:rsidP="001B27B0">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153264FE" w14:textId="10C9B0E9" w:rsidR="00315020" w:rsidRPr="003D58DA" w:rsidRDefault="00315020" w:rsidP="001B27B0">
                            <w:pPr>
                              <w:tabs>
                                <w:tab w:val="left" w:pos="9356"/>
                                <w:tab w:val="right" w:pos="10490"/>
                              </w:tabs>
                              <w:suppressOverlap/>
                              <w:jc w:val="right"/>
                              <w:rPr>
                                <w:rFonts w:cs="Helvetica"/>
                                <w:sz w:val="14"/>
                              </w:rPr>
                            </w:pPr>
                            <w:r>
                              <w:rPr>
                                <w:rFonts w:cs="Helvetica"/>
                                <w:sz w:val="14"/>
                              </w:rPr>
                              <w:t>07/2014 - 05/2015</w:t>
                            </w:r>
                          </w:p>
                        </w:tc>
                      </w:tr>
                      <w:tr w:rsidR="00315020" w:rsidRPr="003D58DA" w14:paraId="73BEAEB1" w14:textId="77777777">
                        <w:trPr>
                          <w:trHeight w:hRule="exact" w:val="170"/>
                          <w:jc w:val="center"/>
                        </w:trPr>
                        <w:tc>
                          <w:tcPr>
                            <w:tcW w:w="1081" w:type="dxa"/>
                            <w:tcMar>
                              <w:left w:w="57" w:type="dxa"/>
                              <w:right w:w="57" w:type="dxa"/>
                            </w:tcMar>
                          </w:tcPr>
                          <w:p w14:paraId="7B91BFAB" w14:textId="7614C7C9"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Coudé</w:t>
                            </w:r>
                            <w:r>
                              <w:rPr>
                                <w:rFonts w:cs="Times"/>
                                <w:bCs/>
                                <w:sz w:val="14"/>
                                <w:szCs w:val="28"/>
                              </w:rPr>
                              <w:t>-</w:t>
                            </w:r>
                            <w:r w:rsidRPr="003D58DA">
                              <w:rPr>
                                <w:rFonts w:cs="Times"/>
                                <w:bCs/>
                                <w:sz w:val="14"/>
                                <w:szCs w:val="28"/>
                              </w:rPr>
                              <w:t>Train PAE</w:t>
                            </w:r>
                          </w:p>
                        </w:tc>
                        <w:tc>
                          <w:tcPr>
                            <w:tcW w:w="975" w:type="dxa"/>
                            <w:tcMar>
                              <w:left w:w="57" w:type="dxa"/>
                              <w:right w:w="57" w:type="dxa"/>
                            </w:tcMar>
                          </w:tcPr>
                          <w:p w14:paraId="2172ECC6" w14:textId="740898A5"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+ 48</w:t>
                            </w:r>
                            <w:r w:rsidRPr="003D58DA">
                              <w:rPr>
                                <w:rFonts w:cs="Helvetica"/>
                                <w:sz w:val="14"/>
                              </w:rPr>
                              <w:t xml:space="preserve"> months</w:t>
                            </w:r>
                          </w:p>
                        </w:tc>
                        <w:tc>
                          <w:tcPr>
                            <w:tcW w:w="1270" w:type="dxa"/>
                            <w:tcMar>
                              <w:left w:w="57" w:type="dxa"/>
                              <w:right w:w="57" w:type="dxa"/>
                            </w:tcMar>
                          </w:tcPr>
                          <w:p w14:paraId="50F21FE7" w14:textId="6B8700A7" w:rsidR="00315020" w:rsidRPr="003D58DA" w:rsidRDefault="00315020" w:rsidP="001B27B0">
                            <w:pPr>
                              <w:tabs>
                                <w:tab w:val="left" w:pos="9356"/>
                                <w:tab w:val="right" w:pos="10490"/>
                              </w:tabs>
                              <w:suppressOverlap/>
                              <w:jc w:val="right"/>
                              <w:rPr>
                                <w:rFonts w:cs="Helvetica"/>
                                <w:sz w:val="14"/>
                              </w:rPr>
                            </w:pPr>
                            <w:r>
                              <w:rPr>
                                <w:rFonts w:cs="Helvetica"/>
                                <w:sz w:val="14"/>
                              </w:rPr>
                              <w:t>02/2015</w:t>
                            </w:r>
                          </w:p>
                        </w:tc>
                      </w:tr>
                      <w:tr w:rsidR="00315020" w:rsidRPr="003D58DA" w14:paraId="0890AC70" w14:textId="77777777">
                        <w:trPr>
                          <w:trHeight w:hRule="exact" w:val="170"/>
                          <w:jc w:val="center"/>
                        </w:trPr>
                        <w:tc>
                          <w:tcPr>
                            <w:tcW w:w="1081" w:type="dxa"/>
                            <w:tcMar>
                              <w:left w:w="57" w:type="dxa"/>
                              <w:right w:w="57" w:type="dxa"/>
                            </w:tcMar>
                          </w:tcPr>
                          <w:p w14:paraId="7540AAF8" w14:textId="1F0152A3"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Instrument PAE</w:t>
                            </w:r>
                            <w:r w:rsidRPr="003D58DA">
                              <w:rPr>
                                <w:rFonts w:cs="Helvetica"/>
                                <w:sz w:val="14"/>
                              </w:rPr>
                              <w:t xml:space="preserve"> </w:t>
                            </w:r>
                          </w:p>
                        </w:tc>
                        <w:tc>
                          <w:tcPr>
                            <w:tcW w:w="975" w:type="dxa"/>
                            <w:tcMar>
                              <w:left w:w="57" w:type="dxa"/>
                              <w:right w:w="57" w:type="dxa"/>
                            </w:tcMar>
                          </w:tcPr>
                          <w:p w14:paraId="4CEBD0DF" w14:textId="7181D3EA"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+ 57</w:t>
                            </w:r>
                            <w:r w:rsidRPr="003D58DA">
                              <w:rPr>
                                <w:rFonts w:cs="Helvetica"/>
                                <w:sz w:val="14"/>
                              </w:rPr>
                              <w:t xml:space="preserve"> months</w:t>
                            </w:r>
                          </w:p>
                        </w:tc>
                        <w:tc>
                          <w:tcPr>
                            <w:tcW w:w="1270" w:type="dxa"/>
                            <w:tcMar>
                              <w:left w:w="57" w:type="dxa"/>
                              <w:right w:w="57" w:type="dxa"/>
                            </w:tcMar>
                          </w:tcPr>
                          <w:p w14:paraId="0DB8E0B1" w14:textId="01904F56" w:rsidR="00315020" w:rsidRPr="003D58DA" w:rsidRDefault="00315020" w:rsidP="001B27B0">
                            <w:pPr>
                              <w:tabs>
                                <w:tab w:val="left" w:pos="9356"/>
                                <w:tab w:val="right" w:pos="10490"/>
                              </w:tabs>
                              <w:suppressOverlap/>
                              <w:jc w:val="right"/>
                              <w:rPr>
                                <w:rFonts w:cs="Helvetica"/>
                                <w:sz w:val="14"/>
                              </w:rPr>
                            </w:pPr>
                            <w:r>
                              <w:rPr>
                                <w:rFonts w:cs="Helvetica"/>
                                <w:sz w:val="14"/>
                              </w:rPr>
                              <w:t>11/2015</w:t>
                            </w:r>
                          </w:p>
                        </w:tc>
                      </w:tr>
                      <w:tr w:rsidR="00315020" w:rsidRPr="003D58DA" w14:paraId="0312660C" w14:textId="77777777">
                        <w:trPr>
                          <w:trHeight w:hRule="exact" w:val="170"/>
                          <w:jc w:val="center"/>
                        </w:trPr>
                        <w:tc>
                          <w:tcPr>
                            <w:tcW w:w="1081" w:type="dxa"/>
                            <w:tcMar>
                              <w:left w:w="57" w:type="dxa"/>
                              <w:right w:w="57" w:type="dxa"/>
                            </w:tcMar>
                          </w:tcPr>
                          <w:p w14:paraId="3133F8C4" w14:textId="404BD442"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PAC</w:t>
                            </w:r>
                            <w:r w:rsidRPr="003D58DA">
                              <w:rPr>
                                <w:rFonts w:cs="Helvetica"/>
                                <w:sz w:val="14"/>
                              </w:rPr>
                              <w:t xml:space="preserve"> </w:t>
                            </w:r>
                          </w:p>
                        </w:tc>
                        <w:tc>
                          <w:tcPr>
                            <w:tcW w:w="975" w:type="dxa"/>
                            <w:tcMar>
                              <w:left w:w="57" w:type="dxa"/>
                              <w:right w:w="57" w:type="dxa"/>
                            </w:tcMar>
                          </w:tcPr>
                          <w:p w14:paraId="31DB33E5" w14:textId="762E1939"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+ 70</w:t>
                            </w:r>
                            <w:r w:rsidRPr="003D58DA">
                              <w:rPr>
                                <w:rFonts w:cs="Helvetica"/>
                                <w:sz w:val="14"/>
                              </w:rPr>
                              <w:t xml:space="preserve"> months</w:t>
                            </w:r>
                          </w:p>
                        </w:tc>
                        <w:tc>
                          <w:tcPr>
                            <w:tcW w:w="1270" w:type="dxa"/>
                            <w:tcMar>
                              <w:left w:w="57" w:type="dxa"/>
                              <w:right w:w="57" w:type="dxa"/>
                            </w:tcMar>
                          </w:tcPr>
                          <w:p w14:paraId="4162B6FA" w14:textId="1D5F2864" w:rsidR="00315020" w:rsidRPr="003D58DA" w:rsidRDefault="00315020" w:rsidP="001B27B0">
                            <w:pPr>
                              <w:tabs>
                                <w:tab w:val="left" w:pos="9356"/>
                                <w:tab w:val="right" w:pos="10490"/>
                              </w:tabs>
                              <w:suppressOverlap/>
                              <w:jc w:val="right"/>
                              <w:rPr>
                                <w:rFonts w:cs="Helvetica"/>
                                <w:sz w:val="14"/>
                              </w:rPr>
                            </w:pPr>
                            <w:r>
                              <w:rPr>
                                <w:rFonts w:cs="Helvetica"/>
                                <w:sz w:val="14"/>
                              </w:rPr>
                              <w:t>12/2016</w:t>
                            </w:r>
                          </w:p>
                        </w:tc>
                      </w:tr>
                      <w:tr w:rsidR="00315020" w:rsidRPr="003D58DA" w14:paraId="17BB3E68" w14:textId="77777777" w:rsidTr="00FD688A">
                        <w:trPr>
                          <w:trHeight w:hRule="exact" w:val="170"/>
                          <w:jc w:val="center"/>
                        </w:trPr>
                        <w:tc>
                          <w:tcPr>
                            <w:tcW w:w="1081" w:type="dxa"/>
                            <w:tcBorders>
                              <w:bottom w:val="single" w:sz="4" w:space="0" w:color="008000"/>
                            </w:tcBorders>
                            <w:tcMar>
                              <w:left w:w="57" w:type="dxa"/>
                              <w:right w:w="57" w:type="dxa"/>
                            </w:tcMar>
                          </w:tcPr>
                          <w:p w14:paraId="73E189F0" w14:textId="3CD698F1" w:rsidR="00315020" w:rsidRPr="003D58DA" w:rsidRDefault="00315020" w:rsidP="001B27B0">
                            <w:pPr>
                              <w:tabs>
                                <w:tab w:val="left" w:pos="9356"/>
                                <w:tab w:val="right" w:pos="10490"/>
                              </w:tabs>
                              <w:suppressOverlap/>
                              <w:rPr>
                                <w:rFonts w:cs="Times"/>
                                <w:bCs/>
                                <w:sz w:val="14"/>
                                <w:szCs w:val="28"/>
                              </w:rPr>
                            </w:pPr>
                            <w:r w:rsidRPr="003D58DA">
                              <w:rPr>
                                <w:rFonts w:cs="Times"/>
                                <w:bCs/>
                                <w:sz w:val="14"/>
                                <w:szCs w:val="28"/>
                              </w:rPr>
                              <w:t>FAC</w:t>
                            </w:r>
                            <w:r w:rsidRPr="003D58DA">
                              <w:rPr>
                                <w:rFonts w:cs="Helvetica"/>
                                <w:sz w:val="14"/>
                              </w:rPr>
                              <w:t xml:space="preserve"> </w:t>
                            </w:r>
                          </w:p>
                        </w:tc>
                        <w:tc>
                          <w:tcPr>
                            <w:tcW w:w="975" w:type="dxa"/>
                            <w:tcBorders>
                              <w:bottom w:val="single" w:sz="4" w:space="0" w:color="008000"/>
                            </w:tcBorders>
                            <w:tcMar>
                              <w:left w:w="57" w:type="dxa"/>
                              <w:right w:w="57" w:type="dxa"/>
                            </w:tcMar>
                          </w:tcPr>
                          <w:p w14:paraId="2E75A325" w14:textId="5B30C1E7" w:rsidR="00315020" w:rsidRPr="003D58DA" w:rsidRDefault="0031502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+ 94</w:t>
                            </w:r>
                            <w:r w:rsidRPr="003D58DA">
                              <w:rPr>
                                <w:rFonts w:cs="Helvetica"/>
                                <w:sz w:val="14"/>
                              </w:rPr>
                              <w:t xml:space="preserve"> months</w:t>
                            </w:r>
                          </w:p>
                        </w:tc>
                        <w:tc>
                          <w:tcPr>
                            <w:tcW w:w="1270" w:type="dxa"/>
                            <w:tcBorders>
                              <w:bottom w:val="single" w:sz="4" w:space="0" w:color="008000"/>
                            </w:tcBorders>
                            <w:tcMar>
                              <w:left w:w="57" w:type="dxa"/>
                              <w:right w:w="57" w:type="dxa"/>
                            </w:tcMar>
                          </w:tcPr>
                          <w:p w14:paraId="72007CA8" w14:textId="22181723" w:rsidR="00315020" w:rsidRPr="003D58DA" w:rsidRDefault="00315020" w:rsidP="001B27B0">
                            <w:pPr>
                              <w:tabs>
                                <w:tab w:val="left" w:pos="9356"/>
                                <w:tab w:val="right" w:pos="10490"/>
                              </w:tabs>
                              <w:suppressOverlap/>
                              <w:jc w:val="right"/>
                              <w:rPr>
                                <w:rFonts w:cs="Helvetica"/>
                                <w:sz w:val="14"/>
                              </w:rPr>
                            </w:pPr>
                            <w:r>
                              <w:rPr>
                                <w:rFonts w:cs="Helvetica"/>
                                <w:sz w:val="14"/>
                              </w:rPr>
                              <w:t>12/2018</w:t>
                            </w:r>
                          </w:p>
                        </w:tc>
                      </w:tr>
                    </w:tbl>
                    <w:p w14:paraId="62C99976" w14:textId="77777777" w:rsidR="00315020" w:rsidRDefault="00315020" w:rsidP="00DA7C7E">
                      <w:pPr>
                        <w:rPr>
                          <w:sz w:val="28"/>
                          <w:szCs w:val="28"/>
                        </w:rPr>
                      </w:pPr>
                    </w:p>
                    <w:p w14:paraId="353105E6" w14:textId="77777777" w:rsidR="00315020" w:rsidRDefault="00315020" w:rsidP="00DA7C7E">
                      <w:pPr>
                        <w:rPr>
                          <w:sz w:val="28"/>
                          <w:szCs w:val="28"/>
                        </w:rPr>
                      </w:pPr>
                    </w:p>
                    <w:p w14:paraId="34BC0C84" w14:textId="77777777" w:rsidR="00315020" w:rsidRDefault="00315020" w:rsidP="00DA7C7E">
                      <w:pPr>
                        <w:rPr>
                          <w:sz w:val="28"/>
                          <w:szCs w:val="28"/>
                        </w:rPr>
                      </w:pPr>
                    </w:p>
                    <w:p w14:paraId="2D38F421" w14:textId="77777777" w:rsidR="00315020" w:rsidRDefault="00315020" w:rsidP="00DA7C7E">
                      <w:pPr>
                        <w:rPr>
                          <w:sz w:val="28"/>
                          <w:szCs w:val="28"/>
                        </w:rPr>
                      </w:pPr>
                    </w:p>
                    <w:p w14:paraId="7CFA5719" w14:textId="77777777" w:rsidR="00315020" w:rsidRDefault="00315020" w:rsidP="00DA7C7E">
                      <w:pPr>
                        <w:rPr>
                          <w:sz w:val="28"/>
                          <w:szCs w:val="28"/>
                        </w:rPr>
                      </w:pPr>
                    </w:p>
                    <w:p w14:paraId="675C514D" w14:textId="77777777" w:rsidR="00315020" w:rsidRDefault="00315020" w:rsidP="00DA7C7E">
                      <w:pPr>
                        <w:rPr>
                          <w:sz w:val="28"/>
                          <w:szCs w:val="28"/>
                        </w:rPr>
                      </w:pPr>
                    </w:p>
                    <w:p w14:paraId="36F4A1AB" w14:textId="77777777" w:rsidR="00315020" w:rsidRDefault="00315020" w:rsidP="00DA7C7E">
                      <w:pPr>
                        <w:rPr>
                          <w:sz w:val="28"/>
                          <w:szCs w:val="28"/>
                        </w:rPr>
                      </w:pPr>
                    </w:p>
                    <w:p w14:paraId="61EAECB1" w14:textId="77777777" w:rsidR="00315020" w:rsidRPr="00F25111" w:rsidRDefault="00315020" w:rsidP="00DA7C7E"/>
                    <w:tbl>
                      <w:tblPr>
                        <w:tblW w:w="0" w:type="auto"/>
                        <w:jc w:val="center"/>
                        <w:tblLayout w:type="fixed"/>
                        <w:tblCellMar>
                          <w:left w:w="57" w:type="dxa"/>
                          <w:right w:w="57" w:type="dxa"/>
                        </w:tblCellMar>
                        <w:tblLook w:val="0000" w:firstRow="0" w:lastRow="0" w:firstColumn="0" w:lastColumn="0" w:noHBand="0" w:noVBand="0"/>
                      </w:tblPr>
                      <w:tblGrid>
                        <w:gridCol w:w="794"/>
                        <w:gridCol w:w="794"/>
                        <w:gridCol w:w="794"/>
                        <w:gridCol w:w="794"/>
                      </w:tblGrid>
                      <w:tr w:rsidR="00315020" w:rsidRPr="0097792B" w14:paraId="2CE0CB19"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53C05F13" w14:textId="77777777" w:rsidR="00315020" w:rsidRPr="0097792B" w:rsidRDefault="00315020" w:rsidP="001B27B0">
                            <w:pPr>
                              <w:spacing w:before="20" w:after="20"/>
                              <w:rPr>
                                <w:bCs/>
                                <w:sz w:val="14"/>
                                <w:szCs w:val="20"/>
                                <w:lang w:val="fr-FR"/>
                              </w:rPr>
                            </w:pPr>
                          </w:p>
                        </w:tc>
                        <w:tc>
                          <w:tcPr>
                            <w:tcW w:w="794" w:type="dxa"/>
                            <w:tcBorders>
                              <w:top w:val="single" w:sz="4" w:space="0" w:color="008000"/>
                              <w:bottom w:val="single" w:sz="4" w:space="0" w:color="008000"/>
                            </w:tcBorders>
                            <w:shd w:val="clear" w:color="auto" w:fill="auto"/>
                            <w:noWrap/>
                            <w:tcMar>
                              <w:left w:w="0" w:type="dxa"/>
                            </w:tcMar>
                            <w:vAlign w:val="bottom"/>
                          </w:tcPr>
                          <w:p w14:paraId="160C36B8" w14:textId="77777777" w:rsidR="00315020" w:rsidRPr="0097792B" w:rsidRDefault="00315020" w:rsidP="001B27B0">
                            <w:pPr>
                              <w:spacing w:before="20" w:after="20"/>
                              <w:jc w:val="right"/>
                              <w:rPr>
                                <w:bCs/>
                                <w:sz w:val="14"/>
                                <w:szCs w:val="20"/>
                                <w:lang w:val="fr-FR"/>
                              </w:rPr>
                            </w:pPr>
                            <w:r w:rsidRPr="0097792B">
                              <w:rPr>
                                <w:bCs/>
                                <w:sz w:val="14"/>
                                <w:szCs w:val="20"/>
                                <w:lang w:val="fr-FR"/>
                              </w:rPr>
                              <w:t>Phases A-C</w:t>
                            </w:r>
                          </w:p>
                        </w:tc>
                        <w:tc>
                          <w:tcPr>
                            <w:tcW w:w="794" w:type="dxa"/>
                            <w:tcBorders>
                              <w:top w:val="single" w:sz="4" w:space="0" w:color="008000"/>
                              <w:bottom w:val="single" w:sz="4" w:space="0" w:color="008000"/>
                            </w:tcBorders>
                            <w:shd w:val="clear" w:color="auto" w:fill="auto"/>
                            <w:noWrap/>
                            <w:tcMar>
                              <w:left w:w="0" w:type="dxa"/>
                            </w:tcMar>
                            <w:vAlign w:val="bottom"/>
                          </w:tcPr>
                          <w:p w14:paraId="6D9BEA03" w14:textId="77777777" w:rsidR="00315020" w:rsidRPr="0097792B" w:rsidRDefault="00315020" w:rsidP="001B27B0">
                            <w:pPr>
                              <w:spacing w:before="20" w:after="20"/>
                              <w:jc w:val="right"/>
                              <w:rPr>
                                <w:bCs/>
                                <w:sz w:val="14"/>
                                <w:szCs w:val="20"/>
                                <w:lang w:val="fr-FR"/>
                              </w:rPr>
                            </w:pPr>
                            <w:r w:rsidRPr="0097792B">
                              <w:rPr>
                                <w:bCs/>
                                <w:sz w:val="14"/>
                                <w:szCs w:val="20"/>
                                <w:lang w:val="fr-FR"/>
                              </w:rPr>
                              <w:t>Phases D-E</w:t>
                            </w:r>
                          </w:p>
                        </w:tc>
                        <w:tc>
                          <w:tcPr>
                            <w:tcW w:w="794" w:type="dxa"/>
                            <w:tcBorders>
                              <w:top w:val="single" w:sz="4" w:space="0" w:color="008000"/>
                              <w:bottom w:val="single" w:sz="4" w:space="0" w:color="008000"/>
                            </w:tcBorders>
                            <w:shd w:val="clear" w:color="auto" w:fill="auto"/>
                            <w:noWrap/>
                            <w:tcMar>
                              <w:left w:w="0" w:type="dxa"/>
                            </w:tcMar>
                            <w:vAlign w:val="bottom"/>
                          </w:tcPr>
                          <w:p w14:paraId="116D65A3" w14:textId="77777777" w:rsidR="00315020" w:rsidRPr="0097792B" w:rsidRDefault="00315020" w:rsidP="001B27B0">
                            <w:pPr>
                              <w:spacing w:before="20" w:after="20"/>
                              <w:jc w:val="right"/>
                              <w:rPr>
                                <w:bCs/>
                                <w:sz w:val="14"/>
                                <w:szCs w:val="20"/>
                                <w:lang w:val="fr-FR"/>
                              </w:rPr>
                            </w:pPr>
                            <w:r w:rsidRPr="0097792B">
                              <w:rPr>
                                <w:bCs/>
                                <w:sz w:val="14"/>
                                <w:szCs w:val="20"/>
                                <w:lang w:val="fr-FR"/>
                              </w:rPr>
                              <w:t>Total</w:t>
                            </w:r>
                          </w:p>
                        </w:tc>
                      </w:tr>
                      <w:tr w:rsidR="00315020" w:rsidRPr="0097792B" w14:paraId="17A3121B" w14:textId="77777777">
                        <w:trPr>
                          <w:trHeight w:val="20"/>
                          <w:jc w:val="center"/>
                        </w:trPr>
                        <w:tc>
                          <w:tcPr>
                            <w:tcW w:w="794" w:type="dxa"/>
                            <w:tcBorders>
                              <w:top w:val="single" w:sz="4" w:space="0" w:color="008000"/>
                            </w:tcBorders>
                            <w:shd w:val="clear" w:color="auto" w:fill="auto"/>
                            <w:noWrap/>
                            <w:tcMar>
                              <w:left w:w="0" w:type="dxa"/>
                            </w:tcMar>
                            <w:vAlign w:val="bottom"/>
                          </w:tcPr>
                          <w:p w14:paraId="46DC505A" w14:textId="77777777" w:rsidR="00315020" w:rsidRPr="0097792B" w:rsidRDefault="00315020" w:rsidP="001B27B0">
                            <w:pPr>
                              <w:spacing w:before="20" w:after="20"/>
                              <w:rPr>
                                <w:sz w:val="14"/>
                                <w:szCs w:val="20"/>
                                <w:lang w:val="fr-FR"/>
                              </w:rPr>
                            </w:pPr>
                            <w:r w:rsidRPr="0097792B">
                              <w:rPr>
                                <w:sz w:val="14"/>
                                <w:szCs w:val="20"/>
                                <w:lang w:val="fr-FR"/>
                              </w:rPr>
                              <w:t>Manpower</w:t>
                            </w:r>
                          </w:p>
                        </w:tc>
                        <w:tc>
                          <w:tcPr>
                            <w:tcW w:w="794" w:type="dxa"/>
                            <w:tcBorders>
                              <w:top w:val="single" w:sz="4" w:space="0" w:color="008000"/>
                            </w:tcBorders>
                            <w:shd w:val="clear" w:color="auto" w:fill="auto"/>
                            <w:noWrap/>
                            <w:tcMar>
                              <w:left w:w="0" w:type="dxa"/>
                            </w:tcMar>
                            <w:vAlign w:val="bottom"/>
                          </w:tcPr>
                          <w:p w14:paraId="0D037779" w14:textId="35CDD831" w:rsidR="00315020" w:rsidRPr="0097792B" w:rsidRDefault="00315020" w:rsidP="001B27B0">
                            <w:pPr>
                              <w:spacing w:before="20" w:after="20"/>
                              <w:jc w:val="right"/>
                              <w:rPr>
                                <w:bCs/>
                                <w:sz w:val="14"/>
                                <w:szCs w:val="20"/>
                                <w:lang w:val="fr-FR"/>
                              </w:rPr>
                            </w:pPr>
                            <w:r>
                              <w:rPr>
                                <w:bCs/>
                                <w:sz w:val="14"/>
                                <w:szCs w:val="20"/>
                                <w:lang w:val="fr-FR"/>
                              </w:rPr>
                              <w:t>7.560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590B0A36" w14:textId="4446A622" w:rsidR="00315020" w:rsidRPr="0097792B" w:rsidRDefault="00315020" w:rsidP="001B27B0">
                            <w:pPr>
                              <w:spacing w:before="20" w:after="20"/>
                              <w:jc w:val="right"/>
                              <w:rPr>
                                <w:bCs/>
                                <w:sz w:val="14"/>
                                <w:szCs w:val="20"/>
                                <w:lang w:val="fr-FR"/>
                              </w:rPr>
                            </w:pPr>
                            <w:r>
                              <w:rPr>
                                <w:bCs/>
                                <w:sz w:val="14"/>
                                <w:szCs w:val="20"/>
                                <w:lang w:val="fr-FR"/>
                              </w:rPr>
                              <w:t>2.920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1793AEBC" w14:textId="503C65B9" w:rsidR="00315020" w:rsidRPr="0097792B" w:rsidRDefault="00315020" w:rsidP="001B27B0">
                            <w:pPr>
                              <w:spacing w:before="20" w:after="20"/>
                              <w:jc w:val="right"/>
                              <w:rPr>
                                <w:bCs/>
                                <w:sz w:val="14"/>
                                <w:szCs w:val="20"/>
                                <w:lang w:val="fr-FR"/>
                              </w:rPr>
                            </w:pPr>
                            <w:r>
                              <w:rPr>
                                <w:bCs/>
                                <w:sz w:val="14"/>
                                <w:szCs w:val="20"/>
                                <w:lang w:val="fr-FR"/>
                              </w:rPr>
                              <w:t>10.480 M</w:t>
                            </w:r>
                            <w:r w:rsidRPr="0097792B">
                              <w:rPr>
                                <w:bCs/>
                                <w:sz w:val="14"/>
                                <w:szCs w:val="20"/>
                                <w:lang w:val="fr-FR"/>
                              </w:rPr>
                              <w:t>€</w:t>
                            </w:r>
                          </w:p>
                        </w:tc>
                      </w:tr>
                      <w:tr w:rsidR="00315020" w:rsidRPr="0097792B" w14:paraId="3A55B6E5" w14:textId="77777777">
                        <w:trPr>
                          <w:trHeight w:val="20"/>
                          <w:jc w:val="center"/>
                        </w:trPr>
                        <w:tc>
                          <w:tcPr>
                            <w:tcW w:w="794" w:type="dxa"/>
                            <w:shd w:val="clear" w:color="auto" w:fill="auto"/>
                            <w:noWrap/>
                            <w:tcMar>
                              <w:left w:w="0" w:type="dxa"/>
                            </w:tcMar>
                            <w:vAlign w:val="bottom"/>
                          </w:tcPr>
                          <w:p w14:paraId="65FA44F0" w14:textId="77777777" w:rsidR="00315020" w:rsidRPr="0097792B" w:rsidRDefault="00315020" w:rsidP="001B27B0">
                            <w:pPr>
                              <w:spacing w:before="20" w:after="20"/>
                              <w:rPr>
                                <w:i/>
                                <w:iCs/>
                                <w:sz w:val="14"/>
                                <w:szCs w:val="20"/>
                                <w:lang w:val="fr-FR"/>
                              </w:rPr>
                            </w:pPr>
                            <w:r w:rsidRPr="0097792B">
                              <w:rPr>
                                <w:i/>
                                <w:iCs/>
                                <w:sz w:val="14"/>
                                <w:szCs w:val="20"/>
                                <w:lang w:val="fr-FR"/>
                              </w:rPr>
                              <w:t>FTE</w:t>
                            </w:r>
                          </w:p>
                        </w:tc>
                        <w:tc>
                          <w:tcPr>
                            <w:tcW w:w="794" w:type="dxa"/>
                            <w:shd w:val="clear" w:color="auto" w:fill="auto"/>
                            <w:noWrap/>
                            <w:tcMar>
                              <w:left w:w="0" w:type="dxa"/>
                            </w:tcMar>
                            <w:vAlign w:val="bottom"/>
                          </w:tcPr>
                          <w:p w14:paraId="4D338EB1" w14:textId="4A57AB22" w:rsidR="00315020" w:rsidRPr="0097792B" w:rsidRDefault="00315020" w:rsidP="001B27B0">
                            <w:pPr>
                              <w:spacing w:before="20" w:after="20"/>
                              <w:jc w:val="right"/>
                              <w:rPr>
                                <w:i/>
                                <w:iCs/>
                                <w:sz w:val="14"/>
                                <w:szCs w:val="20"/>
                                <w:lang w:val="fr-FR"/>
                              </w:rPr>
                            </w:pPr>
                            <w:r>
                              <w:rPr>
                                <w:i/>
                                <w:iCs/>
                                <w:sz w:val="14"/>
                                <w:szCs w:val="20"/>
                                <w:lang w:val="fr-FR"/>
                              </w:rPr>
                              <w:t>94.5</w:t>
                            </w:r>
                          </w:p>
                        </w:tc>
                        <w:tc>
                          <w:tcPr>
                            <w:tcW w:w="794" w:type="dxa"/>
                            <w:shd w:val="clear" w:color="auto" w:fill="auto"/>
                            <w:noWrap/>
                            <w:tcMar>
                              <w:left w:w="0" w:type="dxa"/>
                            </w:tcMar>
                            <w:vAlign w:val="bottom"/>
                          </w:tcPr>
                          <w:p w14:paraId="4DF5FE88" w14:textId="3391C218" w:rsidR="00315020" w:rsidRPr="0097792B" w:rsidRDefault="00315020" w:rsidP="001B27B0">
                            <w:pPr>
                              <w:spacing w:before="20" w:after="20"/>
                              <w:jc w:val="right"/>
                              <w:rPr>
                                <w:i/>
                                <w:iCs/>
                                <w:sz w:val="14"/>
                                <w:szCs w:val="20"/>
                                <w:lang w:val="fr-FR"/>
                              </w:rPr>
                            </w:pPr>
                            <w:r>
                              <w:rPr>
                                <w:i/>
                                <w:iCs/>
                                <w:sz w:val="14"/>
                                <w:szCs w:val="20"/>
                                <w:lang w:val="fr-FR"/>
                              </w:rPr>
                              <w:t>36.5</w:t>
                            </w:r>
                          </w:p>
                        </w:tc>
                        <w:tc>
                          <w:tcPr>
                            <w:tcW w:w="794" w:type="dxa"/>
                            <w:shd w:val="clear" w:color="auto" w:fill="auto"/>
                            <w:noWrap/>
                            <w:tcMar>
                              <w:left w:w="0" w:type="dxa"/>
                            </w:tcMar>
                            <w:vAlign w:val="bottom"/>
                          </w:tcPr>
                          <w:p w14:paraId="71328643" w14:textId="29E32FB6" w:rsidR="00315020" w:rsidRPr="0097792B" w:rsidRDefault="00315020" w:rsidP="001B27B0">
                            <w:pPr>
                              <w:spacing w:before="20" w:after="20"/>
                              <w:jc w:val="right"/>
                              <w:rPr>
                                <w:i/>
                                <w:iCs/>
                                <w:sz w:val="14"/>
                                <w:szCs w:val="20"/>
                                <w:lang w:val="fr-FR"/>
                              </w:rPr>
                            </w:pPr>
                            <w:r>
                              <w:rPr>
                                <w:i/>
                                <w:iCs/>
                                <w:sz w:val="14"/>
                                <w:szCs w:val="20"/>
                                <w:lang w:val="fr-FR"/>
                              </w:rPr>
                              <w:t>131.0</w:t>
                            </w:r>
                          </w:p>
                        </w:tc>
                      </w:tr>
                      <w:tr w:rsidR="00315020" w:rsidRPr="0097792B" w14:paraId="598EF91D" w14:textId="77777777">
                        <w:trPr>
                          <w:trHeight w:val="20"/>
                          <w:jc w:val="center"/>
                        </w:trPr>
                        <w:tc>
                          <w:tcPr>
                            <w:tcW w:w="794" w:type="dxa"/>
                            <w:shd w:val="clear" w:color="auto" w:fill="auto"/>
                            <w:noWrap/>
                            <w:tcMar>
                              <w:left w:w="0" w:type="dxa"/>
                            </w:tcMar>
                            <w:vAlign w:val="bottom"/>
                          </w:tcPr>
                          <w:p w14:paraId="05564118" w14:textId="77777777" w:rsidR="00315020" w:rsidRPr="0097792B" w:rsidRDefault="00315020" w:rsidP="001B27B0">
                            <w:pPr>
                              <w:spacing w:before="20" w:after="20"/>
                              <w:rPr>
                                <w:sz w:val="14"/>
                                <w:szCs w:val="20"/>
                                <w:lang w:val="fr-FR"/>
                              </w:rPr>
                            </w:pPr>
                            <w:r w:rsidRPr="0097792B">
                              <w:rPr>
                                <w:sz w:val="14"/>
                                <w:szCs w:val="20"/>
                                <w:lang w:val="fr-FR"/>
                              </w:rPr>
                              <w:t>Travels</w:t>
                            </w:r>
                          </w:p>
                        </w:tc>
                        <w:tc>
                          <w:tcPr>
                            <w:tcW w:w="794" w:type="dxa"/>
                            <w:shd w:val="clear" w:color="auto" w:fill="auto"/>
                            <w:noWrap/>
                            <w:tcMar>
                              <w:left w:w="0" w:type="dxa"/>
                            </w:tcMar>
                            <w:vAlign w:val="bottom"/>
                          </w:tcPr>
                          <w:p w14:paraId="590BD749" w14:textId="7F090108" w:rsidR="00315020" w:rsidRPr="0097792B" w:rsidRDefault="00315020" w:rsidP="001B27B0">
                            <w:pPr>
                              <w:spacing w:before="20" w:after="20"/>
                              <w:jc w:val="right"/>
                              <w:rPr>
                                <w:bCs/>
                                <w:sz w:val="14"/>
                                <w:szCs w:val="20"/>
                                <w:lang w:val="fr-FR"/>
                              </w:rPr>
                            </w:pPr>
                            <w:r>
                              <w:rPr>
                                <w:bCs/>
                                <w:sz w:val="14"/>
                                <w:szCs w:val="20"/>
                                <w:lang w:val="fr-FR"/>
                              </w:rPr>
                              <w:t>0.955 M€</w:t>
                            </w:r>
                          </w:p>
                        </w:tc>
                        <w:tc>
                          <w:tcPr>
                            <w:tcW w:w="794" w:type="dxa"/>
                            <w:shd w:val="clear" w:color="auto" w:fill="auto"/>
                            <w:noWrap/>
                            <w:tcMar>
                              <w:left w:w="0" w:type="dxa"/>
                            </w:tcMar>
                            <w:vAlign w:val="bottom"/>
                          </w:tcPr>
                          <w:p w14:paraId="364EF3BF" w14:textId="71111878" w:rsidR="00315020" w:rsidRPr="0097792B" w:rsidRDefault="00315020" w:rsidP="001B27B0">
                            <w:pPr>
                              <w:spacing w:before="20" w:after="20"/>
                              <w:jc w:val="right"/>
                              <w:rPr>
                                <w:bCs/>
                                <w:sz w:val="14"/>
                                <w:szCs w:val="20"/>
                                <w:lang w:val="fr-FR"/>
                              </w:rPr>
                            </w:pPr>
                            <w:r>
                              <w:rPr>
                                <w:bCs/>
                                <w:sz w:val="14"/>
                                <w:szCs w:val="20"/>
                                <w:lang w:val="fr-FR"/>
                              </w:rPr>
                              <w:t>0.607 M</w:t>
                            </w:r>
                            <w:r w:rsidRPr="0097792B">
                              <w:rPr>
                                <w:bCs/>
                                <w:sz w:val="14"/>
                                <w:szCs w:val="20"/>
                                <w:lang w:val="fr-FR"/>
                              </w:rPr>
                              <w:t>€</w:t>
                            </w:r>
                          </w:p>
                        </w:tc>
                        <w:tc>
                          <w:tcPr>
                            <w:tcW w:w="794" w:type="dxa"/>
                            <w:shd w:val="clear" w:color="auto" w:fill="auto"/>
                            <w:noWrap/>
                            <w:tcMar>
                              <w:left w:w="0" w:type="dxa"/>
                            </w:tcMar>
                            <w:vAlign w:val="bottom"/>
                          </w:tcPr>
                          <w:p w14:paraId="0DE9B344" w14:textId="37E4A230" w:rsidR="00315020" w:rsidRPr="0097792B" w:rsidRDefault="00315020" w:rsidP="001B27B0">
                            <w:pPr>
                              <w:spacing w:before="20" w:after="20"/>
                              <w:jc w:val="right"/>
                              <w:rPr>
                                <w:bCs/>
                                <w:sz w:val="14"/>
                                <w:szCs w:val="20"/>
                                <w:lang w:val="fr-FR"/>
                              </w:rPr>
                            </w:pPr>
                            <w:r>
                              <w:rPr>
                                <w:bCs/>
                                <w:sz w:val="14"/>
                                <w:szCs w:val="20"/>
                                <w:lang w:val="fr-FR"/>
                              </w:rPr>
                              <w:t>1'562</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5CF21330" w14:textId="77777777">
                        <w:trPr>
                          <w:trHeight w:val="20"/>
                          <w:jc w:val="center"/>
                        </w:trPr>
                        <w:tc>
                          <w:tcPr>
                            <w:tcW w:w="794" w:type="dxa"/>
                            <w:shd w:val="clear" w:color="auto" w:fill="auto"/>
                            <w:noWrap/>
                            <w:tcMar>
                              <w:left w:w="0" w:type="dxa"/>
                            </w:tcMar>
                            <w:vAlign w:val="bottom"/>
                          </w:tcPr>
                          <w:p w14:paraId="5CF7BD54" w14:textId="77777777" w:rsidR="00315020" w:rsidRPr="0097792B" w:rsidRDefault="00315020" w:rsidP="001B27B0">
                            <w:pPr>
                              <w:spacing w:before="20" w:after="20"/>
                              <w:rPr>
                                <w:sz w:val="14"/>
                                <w:szCs w:val="20"/>
                                <w:lang w:val="fr-FR"/>
                              </w:rPr>
                            </w:pPr>
                            <w:r w:rsidRPr="0097792B">
                              <w:rPr>
                                <w:sz w:val="14"/>
                                <w:szCs w:val="20"/>
                                <w:lang w:val="fr-FR"/>
                              </w:rPr>
                              <w:t>Services</w:t>
                            </w:r>
                          </w:p>
                        </w:tc>
                        <w:tc>
                          <w:tcPr>
                            <w:tcW w:w="794" w:type="dxa"/>
                            <w:shd w:val="clear" w:color="auto" w:fill="auto"/>
                            <w:noWrap/>
                            <w:tcMar>
                              <w:left w:w="0" w:type="dxa"/>
                            </w:tcMar>
                            <w:vAlign w:val="bottom"/>
                          </w:tcPr>
                          <w:p w14:paraId="272719A8" w14:textId="071E8D00" w:rsidR="00315020" w:rsidRPr="0097792B" w:rsidRDefault="00315020" w:rsidP="001B27B0">
                            <w:pPr>
                              <w:spacing w:before="20" w:after="20"/>
                              <w:jc w:val="right"/>
                              <w:rPr>
                                <w:bCs/>
                                <w:sz w:val="14"/>
                                <w:szCs w:val="20"/>
                                <w:lang w:val="fr-FR"/>
                              </w:rPr>
                            </w:pPr>
                            <w:r>
                              <w:rPr>
                                <w:bCs/>
                                <w:sz w:val="14"/>
                                <w:szCs w:val="20"/>
                                <w:lang w:val="fr-FR"/>
                              </w:rPr>
                              <w:t>0.175</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22100937" w14:textId="0A544346" w:rsidR="00315020" w:rsidRPr="0097792B" w:rsidRDefault="00315020" w:rsidP="001B27B0">
                            <w:pPr>
                              <w:spacing w:before="20" w:after="20"/>
                              <w:jc w:val="right"/>
                              <w:rPr>
                                <w:bCs/>
                                <w:sz w:val="14"/>
                                <w:szCs w:val="20"/>
                                <w:lang w:val="fr-FR"/>
                              </w:rPr>
                            </w:pPr>
                            <w:r>
                              <w:rPr>
                                <w:bCs/>
                                <w:sz w:val="14"/>
                                <w:szCs w:val="20"/>
                                <w:lang w:val="fr-FR"/>
                              </w:rPr>
                              <w:t>0.272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5C3E4BE2" w14:textId="2869C13F" w:rsidR="00315020" w:rsidRPr="0097792B" w:rsidRDefault="00315020" w:rsidP="001B27B0">
                            <w:pPr>
                              <w:spacing w:before="20" w:after="20"/>
                              <w:jc w:val="right"/>
                              <w:rPr>
                                <w:bCs/>
                                <w:sz w:val="14"/>
                                <w:szCs w:val="20"/>
                                <w:lang w:val="fr-FR"/>
                              </w:rPr>
                            </w:pPr>
                            <w:r>
                              <w:rPr>
                                <w:bCs/>
                                <w:sz w:val="14"/>
                                <w:szCs w:val="20"/>
                                <w:lang w:val="fr-FR"/>
                              </w:rPr>
                              <w:t>0.447</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421D15D9" w14:textId="77777777">
                        <w:trPr>
                          <w:trHeight w:val="20"/>
                          <w:jc w:val="center"/>
                        </w:trPr>
                        <w:tc>
                          <w:tcPr>
                            <w:tcW w:w="794" w:type="dxa"/>
                            <w:shd w:val="clear" w:color="auto" w:fill="auto"/>
                            <w:noWrap/>
                            <w:tcMar>
                              <w:left w:w="0" w:type="dxa"/>
                            </w:tcMar>
                            <w:vAlign w:val="bottom"/>
                          </w:tcPr>
                          <w:p w14:paraId="4DD6FC77" w14:textId="77777777" w:rsidR="00315020" w:rsidRPr="0097792B" w:rsidRDefault="00315020" w:rsidP="001B27B0">
                            <w:pPr>
                              <w:spacing w:before="20" w:after="20"/>
                              <w:rPr>
                                <w:sz w:val="14"/>
                                <w:szCs w:val="20"/>
                                <w:lang w:val="fr-FR"/>
                              </w:rPr>
                            </w:pPr>
                            <w:r w:rsidRPr="0097792B">
                              <w:rPr>
                                <w:sz w:val="14"/>
                                <w:szCs w:val="20"/>
                                <w:lang w:val="fr-FR"/>
                              </w:rPr>
                              <w:t>Overheads</w:t>
                            </w:r>
                          </w:p>
                        </w:tc>
                        <w:tc>
                          <w:tcPr>
                            <w:tcW w:w="794" w:type="dxa"/>
                            <w:shd w:val="clear" w:color="auto" w:fill="auto"/>
                            <w:noWrap/>
                            <w:tcMar>
                              <w:left w:w="0" w:type="dxa"/>
                            </w:tcMar>
                            <w:vAlign w:val="bottom"/>
                          </w:tcPr>
                          <w:p w14:paraId="4BA04DE0" w14:textId="25B301CB" w:rsidR="00315020" w:rsidRPr="0097792B" w:rsidRDefault="00315020" w:rsidP="001B27B0">
                            <w:pPr>
                              <w:spacing w:before="20" w:after="20"/>
                              <w:jc w:val="right"/>
                              <w:rPr>
                                <w:bCs/>
                                <w:sz w:val="14"/>
                                <w:szCs w:val="20"/>
                                <w:lang w:val="fr-FR"/>
                              </w:rPr>
                            </w:pPr>
                            <w:r>
                              <w:rPr>
                                <w:bCs/>
                                <w:sz w:val="14"/>
                                <w:szCs w:val="20"/>
                                <w:lang w:val="fr-FR"/>
                              </w:rPr>
                              <w:t>1.950 M</w:t>
                            </w:r>
                            <w:r w:rsidRPr="0097792B">
                              <w:rPr>
                                <w:bCs/>
                                <w:sz w:val="14"/>
                                <w:szCs w:val="20"/>
                                <w:lang w:val="fr-FR"/>
                              </w:rPr>
                              <w:t>€</w:t>
                            </w:r>
                          </w:p>
                        </w:tc>
                        <w:tc>
                          <w:tcPr>
                            <w:tcW w:w="794" w:type="dxa"/>
                            <w:shd w:val="clear" w:color="auto" w:fill="auto"/>
                            <w:noWrap/>
                            <w:tcMar>
                              <w:left w:w="0" w:type="dxa"/>
                            </w:tcMar>
                            <w:vAlign w:val="bottom"/>
                          </w:tcPr>
                          <w:p w14:paraId="5FD872C0" w14:textId="13713A86" w:rsidR="00315020" w:rsidRPr="0097792B" w:rsidRDefault="00315020" w:rsidP="001B27B0">
                            <w:pPr>
                              <w:spacing w:before="20" w:after="20"/>
                              <w:jc w:val="right"/>
                              <w:rPr>
                                <w:bCs/>
                                <w:sz w:val="14"/>
                                <w:szCs w:val="20"/>
                                <w:lang w:val="fr-FR"/>
                              </w:rPr>
                            </w:pPr>
                            <w:r>
                              <w:rPr>
                                <w:bCs/>
                                <w:sz w:val="14"/>
                                <w:szCs w:val="20"/>
                                <w:lang w:val="fr-FR"/>
                              </w:rPr>
                              <w:t>0.861</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0DB70A91" w14:textId="5F58977F" w:rsidR="00315020" w:rsidRPr="0097792B" w:rsidRDefault="00315020" w:rsidP="001B27B0">
                            <w:pPr>
                              <w:spacing w:before="20" w:after="20"/>
                              <w:jc w:val="right"/>
                              <w:rPr>
                                <w:bCs/>
                                <w:sz w:val="14"/>
                                <w:szCs w:val="20"/>
                                <w:lang w:val="fr-FR"/>
                              </w:rPr>
                            </w:pPr>
                            <w:r>
                              <w:rPr>
                                <w:bCs/>
                                <w:sz w:val="14"/>
                                <w:szCs w:val="20"/>
                                <w:lang w:val="fr-FR"/>
                              </w:rPr>
                              <w:t>2.811</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3844D3E4" w14:textId="77777777">
                        <w:trPr>
                          <w:trHeight w:val="20"/>
                          <w:jc w:val="center"/>
                        </w:trPr>
                        <w:tc>
                          <w:tcPr>
                            <w:tcW w:w="794" w:type="dxa"/>
                            <w:tcBorders>
                              <w:bottom w:val="single" w:sz="4" w:space="0" w:color="008000"/>
                            </w:tcBorders>
                            <w:shd w:val="clear" w:color="auto" w:fill="auto"/>
                            <w:noWrap/>
                            <w:tcMar>
                              <w:left w:w="0" w:type="dxa"/>
                            </w:tcMar>
                            <w:vAlign w:val="bottom"/>
                          </w:tcPr>
                          <w:p w14:paraId="70DBF002" w14:textId="39068CCA" w:rsidR="00315020" w:rsidRPr="0097792B" w:rsidRDefault="00315020" w:rsidP="001B27B0">
                            <w:pPr>
                              <w:spacing w:before="20" w:after="20"/>
                              <w:rPr>
                                <w:sz w:val="14"/>
                                <w:szCs w:val="20"/>
                                <w:lang w:val="fr-FR"/>
                              </w:rPr>
                            </w:pPr>
                            <w:r>
                              <w:rPr>
                                <w:sz w:val="14"/>
                                <w:szCs w:val="20"/>
                                <w:lang w:val="fr-FR"/>
                              </w:rPr>
                              <w:t>Components</w:t>
                            </w:r>
                          </w:p>
                        </w:tc>
                        <w:tc>
                          <w:tcPr>
                            <w:tcW w:w="794" w:type="dxa"/>
                            <w:tcBorders>
                              <w:bottom w:val="single" w:sz="4" w:space="0" w:color="008000"/>
                            </w:tcBorders>
                            <w:shd w:val="clear" w:color="auto" w:fill="auto"/>
                            <w:noWrap/>
                            <w:tcMar>
                              <w:left w:w="0" w:type="dxa"/>
                            </w:tcMar>
                            <w:vAlign w:val="bottom"/>
                          </w:tcPr>
                          <w:p w14:paraId="40937630" w14:textId="74783B80" w:rsidR="00315020" w:rsidRPr="0097792B" w:rsidRDefault="00315020" w:rsidP="001B27B0">
                            <w:pPr>
                              <w:spacing w:before="20" w:after="20"/>
                              <w:jc w:val="right"/>
                              <w:rPr>
                                <w:bCs/>
                                <w:sz w:val="14"/>
                                <w:szCs w:val="20"/>
                                <w:lang w:val="fr-FR"/>
                              </w:rPr>
                            </w:pPr>
                            <w:r>
                              <w:rPr>
                                <w:bCs/>
                                <w:sz w:val="14"/>
                                <w:szCs w:val="20"/>
                                <w:lang w:val="fr-FR"/>
                              </w:rPr>
                              <w:t>8.252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7429D3D8" w14:textId="2C0285DB" w:rsidR="00315020" w:rsidRPr="0097792B" w:rsidRDefault="00315020" w:rsidP="001B27B0">
                            <w:pPr>
                              <w:spacing w:before="20" w:after="20"/>
                              <w:jc w:val="right"/>
                              <w:rPr>
                                <w:bCs/>
                                <w:sz w:val="14"/>
                                <w:szCs w:val="20"/>
                                <w:lang w:val="fr-FR"/>
                              </w:rPr>
                            </w:pPr>
                            <w:r>
                              <w:rPr>
                                <w:bCs/>
                                <w:sz w:val="14"/>
                                <w:szCs w:val="20"/>
                                <w:lang w:val="fr-FR"/>
                              </w:rPr>
                              <w:t>0.173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03B0FF75" w14:textId="72963D13" w:rsidR="00315020" w:rsidRPr="0097792B" w:rsidRDefault="00315020" w:rsidP="001B27B0">
                            <w:pPr>
                              <w:spacing w:before="20" w:after="20"/>
                              <w:jc w:val="right"/>
                              <w:rPr>
                                <w:bCs/>
                                <w:sz w:val="14"/>
                                <w:szCs w:val="20"/>
                                <w:lang w:val="fr-FR"/>
                              </w:rPr>
                            </w:pPr>
                            <w:r>
                              <w:rPr>
                                <w:bCs/>
                                <w:sz w:val="14"/>
                                <w:szCs w:val="20"/>
                                <w:lang w:val="fr-FR"/>
                              </w:rPr>
                              <w:t>8.425</w:t>
                            </w:r>
                            <w:r w:rsidRPr="0097792B">
                              <w:rPr>
                                <w:bCs/>
                                <w:sz w:val="14"/>
                                <w:szCs w:val="20"/>
                                <w:lang w:val="fr-FR"/>
                              </w:rPr>
                              <w:t xml:space="preserve"> </w:t>
                            </w:r>
                            <w:r>
                              <w:rPr>
                                <w:bCs/>
                                <w:sz w:val="14"/>
                                <w:szCs w:val="20"/>
                                <w:lang w:val="fr-FR"/>
                              </w:rPr>
                              <w:t>M</w:t>
                            </w:r>
                            <w:r w:rsidRPr="0097792B">
                              <w:rPr>
                                <w:bCs/>
                                <w:sz w:val="14"/>
                                <w:szCs w:val="20"/>
                                <w:lang w:val="fr-FR"/>
                              </w:rPr>
                              <w:t>€</w:t>
                            </w:r>
                          </w:p>
                        </w:tc>
                      </w:tr>
                      <w:tr w:rsidR="00315020" w:rsidRPr="0097792B" w14:paraId="775A0938"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4381A7FF" w14:textId="77777777" w:rsidR="00315020" w:rsidRPr="0097792B" w:rsidRDefault="00315020" w:rsidP="001B27B0">
                            <w:pPr>
                              <w:spacing w:before="20" w:after="20"/>
                              <w:rPr>
                                <w:bCs/>
                                <w:sz w:val="14"/>
                                <w:szCs w:val="20"/>
                                <w:lang w:val="fr-FR"/>
                              </w:rPr>
                            </w:pPr>
                            <w:r w:rsidRPr="0097792B">
                              <w:rPr>
                                <w:bCs/>
                                <w:sz w:val="14"/>
                                <w:szCs w:val="20"/>
                                <w:lang w:val="fr-FR"/>
                              </w:rPr>
                              <w:t>Total</w:t>
                            </w:r>
                          </w:p>
                        </w:tc>
                        <w:tc>
                          <w:tcPr>
                            <w:tcW w:w="794" w:type="dxa"/>
                            <w:tcBorders>
                              <w:top w:val="single" w:sz="4" w:space="0" w:color="008000"/>
                              <w:bottom w:val="single" w:sz="4" w:space="0" w:color="008000"/>
                            </w:tcBorders>
                            <w:shd w:val="clear" w:color="auto" w:fill="auto"/>
                            <w:noWrap/>
                            <w:tcMar>
                              <w:left w:w="0" w:type="dxa"/>
                            </w:tcMar>
                            <w:vAlign w:val="bottom"/>
                          </w:tcPr>
                          <w:p w14:paraId="6016B721" w14:textId="040A66DD" w:rsidR="00315020" w:rsidRPr="0097792B" w:rsidRDefault="00315020" w:rsidP="001B27B0">
                            <w:pPr>
                              <w:spacing w:before="20" w:after="20"/>
                              <w:jc w:val="right"/>
                              <w:rPr>
                                <w:bCs/>
                                <w:sz w:val="14"/>
                                <w:szCs w:val="20"/>
                                <w:lang w:val="fr-FR"/>
                              </w:rPr>
                            </w:pPr>
                            <w:r>
                              <w:rPr>
                                <w:bCs/>
                                <w:sz w:val="14"/>
                                <w:szCs w:val="20"/>
                                <w:lang w:val="fr-FR"/>
                              </w:rPr>
                              <w:t>18.892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627C507E" w14:textId="3537C66A" w:rsidR="00315020" w:rsidRPr="0097792B" w:rsidRDefault="00315020" w:rsidP="001B27B0">
                            <w:pPr>
                              <w:spacing w:before="20" w:after="20"/>
                              <w:jc w:val="right"/>
                              <w:rPr>
                                <w:bCs/>
                                <w:sz w:val="14"/>
                                <w:szCs w:val="20"/>
                                <w:lang w:val="fr-FR"/>
                              </w:rPr>
                            </w:pPr>
                            <w:r>
                              <w:rPr>
                                <w:bCs/>
                                <w:sz w:val="14"/>
                                <w:szCs w:val="20"/>
                                <w:lang w:val="fr-FR"/>
                              </w:rPr>
                              <w:t>4.833 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5628D401" w14:textId="6FFB5414" w:rsidR="00315020" w:rsidRPr="0097792B" w:rsidRDefault="00315020" w:rsidP="001B27B0">
                            <w:pPr>
                              <w:keepNext/>
                              <w:spacing w:before="20" w:after="20"/>
                              <w:jc w:val="right"/>
                              <w:rPr>
                                <w:bCs/>
                                <w:sz w:val="14"/>
                                <w:szCs w:val="20"/>
                                <w:lang w:val="fr-FR"/>
                              </w:rPr>
                            </w:pPr>
                            <w:r>
                              <w:rPr>
                                <w:bCs/>
                                <w:sz w:val="14"/>
                                <w:szCs w:val="20"/>
                                <w:lang w:val="fr-FR"/>
                              </w:rPr>
                              <w:t>23.725 M</w:t>
                            </w:r>
                            <w:r w:rsidRPr="0097792B">
                              <w:rPr>
                                <w:bCs/>
                                <w:sz w:val="14"/>
                                <w:szCs w:val="20"/>
                                <w:lang w:val="fr-FR"/>
                              </w:rPr>
                              <w:t>€</w:t>
                            </w:r>
                          </w:p>
                        </w:tc>
                      </w:tr>
                    </w:tbl>
                    <w:p w14:paraId="5420A7E6" w14:textId="77777777" w:rsidR="00315020" w:rsidRDefault="00315020"/>
                  </w:txbxContent>
                </v:textbox>
                <w10:wrap type="through" anchorx="page" anchory="page"/>
              </v:shape>
            </w:pict>
          </mc:Fallback>
        </mc:AlternateContent>
      </w:r>
    </w:p>
    <w:p w14:paraId="1130F2CA" w14:textId="3BD0D5BC" w:rsidR="00C30280" w:rsidRPr="00721C7E" w:rsidRDefault="000E249B" w:rsidP="00C30280">
      <w:pPr>
        <w:spacing w:after="120" w:line="288" w:lineRule="auto"/>
        <w:rPr>
          <w:sz w:val="18"/>
        </w:rPr>
      </w:pPr>
      <w:r>
        <w:rPr>
          <w:noProof/>
          <w:lang w:eastAsia="en-US"/>
        </w:rPr>
        <mc:AlternateContent>
          <mc:Choice Requires="wps">
            <w:drawing>
              <wp:anchor distT="0" distB="0" distL="114300" distR="114300" simplePos="0" relativeHeight="251697152" behindDoc="0" locked="0" layoutInCell="1" allowOverlap="1" wp14:anchorId="231A3632" wp14:editId="3F9DE897">
                <wp:simplePos x="0" y="0"/>
                <wp:positionH relativeFrom="page">
                  <wp:posOffset>6593205</wp:posOffset>
                </wp:positionH>
                <wp:positionV relativeFrom="page">
                  <wp:posOffset>10011622</wp:posOffset>
                </wp:positionV>
                <wp:extent cx="588010" cy="201930"/>
                <wp:effectExtent l="0" t="0" r="0" b="1270"/>
                <wp:wrapNone/>
                <wp:docPr id="32"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27D23" w14:textId="77777777" w:rsidR="00315020" w:rsidRPr="001644CE" w:rsidRDefault="00315020" w:rsidP="003B3117">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9" type="#_x0000_t202" style="position:absolute;margin-left:519.15pt;margin-top:788.3pt;width:46.3pt;height:15.9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" filled="f" stroked="f">
                <v:textbox inset=",0,,0">
                  <w:txbxContent>
                    <w:p w14:paraId="73427D23" w14:textId="77777777" w:rsidR="00315020" w:rsidRPr="001644CE" w:rsidRDefault="00315020" w:rsidP="003B3117">
                      <w:pPr>
                        <w:pStyle w:val="ContactDetails"/>
                      </w:pPr>
                      <w:r>
                        <w:sym w:font="Symbol" w:char="F0D3"/>
                      </w:r>
                      <w:r>
                        <w:t xml:space="preserve"> ESO</w:t>
                      </w:r>
                    </w:p>
                  </w:txbxContent>
                </v:textbox>
                <w10:wrap anchorx="page" anchory="page"/>
              </v:shape>
            </w:pict>
          </mc:Fallback>
        </mc:AlternateContent>
      </w:r>
      <w:r w:rsidR="003B4A55" w:rsidRPr="003B4A55">
        <w:rPr>
          <w:noProof/>
          <w:lang w:eastAsia="en-US"/>
        </w:rPr>
        <w:drawing>
          <wp:inline distT="0" distB="0" distL="0" distR="0" wp14:anchorId="7CEABD52" wp14:editId="55A45873">
            <wp:extent cx="6822440" cy="2522426"/>
            <wp:effectExtent l="0" t="0" r="10160" b="0"/>
            <wp:docPr id="6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t="29224" b="15317"/>
                    <a:stretch/>
                  </pic:blipFill>
                  <pic:spPr bwMode="auto">
                    <a:xfrm>
                      <a:off x="0" y="0"/>
                      <a:ext cx="6824345" cy="2523130"/>
                    </a:xfrm>
                    <a:prstGeom prst="rect">
                      <a:avLst/>
                    </a:prstGeom>
                    <a:noFill/>
                    <a:ln>
                      <a:noFill/>
                    </a:ln>
                    <a:extLst>
                      <a:ext uri="{53640926-AAD7-44d8-BBD7-CCE9431645EC}">
                        <a14:shadowObscured xmlns:a14="http://schemas.microsoft.com/office/drawing/2010/main"/>
                      </a:ext>
                    </a:extLst>
                  </pic:spPr>
                </pic:pic>
              </a:graphicData>
            </a:graphic>
          </wp:inline>
        </w:drawing>
      </w:r>
    </w:p>
    <w:p w14:paraId="1DDEF5F8" w14:textId="77777777" w:rsidR="00384157" w:rsidRDefault="00384157">
      <w:pPr>
        <w:sectPr w:rsidR="00384157" w:rsidSect="006B065A">
          <w:headerReference w:type="first" r:id="rId30"/>
          <w:footerReference w:type="first" r:id="rId31"/>
          <w:pgSz w:w="11899" w:h="16838"/>
          <w:pgMar w:top="1080" w:right="576" w:bottom="576" w:left="576" w:header="576" w:footer="576" w:gutter="0"/>
          <w:cols w:space="720"/>
          <w:titlePg/>
        </w:sectPr>
      </w:pPr>
    </w:p>
    <w:p w14:paraId="2021A6BA" w14:textId="453814A5" w:rsidR="00BF1B4B" w:rsidRPr="00384157" w:rsidRDefault="00720B3B" w:rsidP="00BF1B4B">
      <w:pPr>
        <w:rPr>
          <w:sz w:val="20"/>
          <w:szCs w:val="20"/>
        </w:rPr>
      </w:pPr>
      <w:bookmarkStart w:id="7" w:name="_Ref174098418"/>
      <w:bookmarkStart w:id="8" w:name="_Toc174102333"/>
      <w:r>
        <w:rPr>
          <w:noProof/>
          <w:sz w:val="20"/>
          <w:szCs w:val="20"/>
          <w:lang w:eastAsia="en-US"/>
        </w:rPr>
        <w:lastRenderedPageBreak/>
        <mc:AlternateContent>
          <mc:Choice Requires="wps">
            <w:drawing>
              <wp:anchor distT="0" distB="0" distL="114300" distR="114300" simplePos="0" relativeHeight="251689984" behindDoc="0" locked="0" layoutInCell="1" allowOverlap="1" wp14:anchorId="36E9C04E" wp14:editId="70717893">
                <wp:simplePos x="0" y="0"/>
                <wp:positionH relativeFrom="page">
                  <wp:posOffset>489585</wp:posOffset>
                </wp:positionH>
                <wp:positionV relativeFrom="page">
                  <wp:posOffset>960755</wp:posOffset>
                </wp:positionV>
                <wp:extent cx="6676390" cy="2853690"/>
                <wp:effectExtent l="0" t="0" r="0" b="0"/>
                <wp:wrapTight wrapText="bothSides">
                  <wp:wrapPolygon edited="0">
                    <wp:start x="82" y="192"/>
                    <wp:lineTo x="82" y="21148"/>
                    <wp:lineTo x="21448" y="21148"/>
                    <wp:lineTo x="21448" y="192"/>
                    <wp:lineTo x="82" y="192"/>
                  </wp:wrapPolygon>
                </wp:wrapTight>
                <wp:docPr id="695"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285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5B8E3"/>
                              </a:solidFill>
                              <a:miter lim="800000"/>
                              <a:headEnd/>
                              <a:tailEnd/>
                            </a14:hiddenLine>
                          </a:ext>
                          <a:ext uri="{C572A759-6A51-4108-AA02-DFA0A04FC94B}">
                            <ma14:wrappingTextBoxFlag xmlns:ma14="http://schemas.microsoft.com/office/mac/drawingml/2011/main" val="1"/>
                          </a:ext>
                        </a:extLst>
                      </wps:spPr>
                      <wps:txbx>
                        <w:txbxContent>
                          <w:p w14:paraId="22804C09" w14:textId="77777777" w:rsidR="00315020" w:rsidRPr="00C854D5" w:rsidRDefault="00315020" w:rsidP="00BF1B4B">
                            <w:pPr>
                              <w:pStyle w:val="BodyText"/>
                              <w:spacing w:after="60"/>
                              <w:rPr>
                                <w:b/>
                                <w:i/>
                                <w:color w:val="FFFFFF" w:themeColor="background1"/>
                                <w:sz w:val="24"/>
                              </w:rPr>
                            </w:pPr>
                            <w:r w:rsidRPr="00C854D5">
                              <w:rPr>
                                <w:b/>
                                <w:i/>
                                <w:color w:val="FFFFFF" w:themeColor="background1"/>
                                <w:sz w:val="24"/>
                              </w:rPr>
                              <w:t>ESPRESSO:</w:t>
                            </w:r>
                          </w:p>
                          <w:p w14:paraId="2EF1B782"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 super-HARPS on a 10 m-class telescope</w:t>
                            </w:r>
                          </w:p>
                          <w:p w14:paraId="0A19BF96"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 xml:space="preserve">A </w:t>
                            </w:r>
                            <w:r>
                              <w:rPr>
                                <w:i/>
                                <w:color w:val="FFFFFF" w:themeColor="background1"/>
                                <w:sz w:val="24"/>
                              </w:rPr>
                              <w:t>spectral coverage from 380 to 78</w:t>
                            </w:r>
                            <w:r w:rsidRPr="001A5B6A">
                              <w:rPr>
                                <w:i/>
                                <w:color w:val="FFFFFF" w:themeColor="background1"/>
                                <w:sz w:val="24"/>
                              </w:rPr>
                              <w:t>0 nm in one shot</w:t>
                            </w:r>
                          </w:p>
                          <w:p w14:paraId="18D78A4D"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The highest-resolution instrument on a 10 m-class telescope</w:t>
                            </w:r>
                          </w:p>
                          <w:p w14:paraId="1FE17747"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 wavelength calibration far more accurate than any other facility</w:t>
                            </w:r>
                          </w:p>
                          <w:p w14:paraId="27A9A753"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An instrument producing cleanest, best-quality spectra, both at high and low SNR</w:t>
                            </w:r>
                          </w:p>
                          <w:p w14:paraId="3284EE66"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 spectrograph on a 16</w:t>
                            </w:r>
                            <w:r>
                              <w:rPr>
                                <w:i/>
                                <w:color w:val="FFFFFF" w:themeColor="background1"/>
                                <w:sz w:val="24"/>
                              </w:rPr>
                              <w:t xml:space="preserve"> </w:t>
                            </w:r>
                            <w:r w:rsidRPr="001A5B6A">
                              <w:rPr>
                                <w:i/>
                                <w:color w:val="FFFFFF" w:themeColor="background1"/>
                                <w:sz w:val="24"/>
                              </w:rPr>
                              <w:t>m telescope, the largest visible photon-collector until ELTs will be available</w:t>
                            </w:r>
                          </w:p>
                          <w:p w14:paraId="30BA9154" w14:textId="102AABA1"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An u</w:t>
                            </w:r>
                            <w:r>
                              <w:rPr>
                                <w:i/>
                                <w:color w:val="FFFFFF" w:themeColor="background1"/>
                                <w:sz w:val="24"/>
                              </w:rPr>
                              <w:t>ltra-high resolution mode (R~225</w:t>
                            </w:r>
                            <w:r w:rsidRPr="001A5B6A">
                              <w:rPr>
                                <w:i/>
                                <w:color w:val="FFFFFF" w:themeColor="background1"/>
                                <w:sz w:val="24"/>
                              </w:rPr>
                              <w:t xml:space="preserve">,000), far beyond other existing facilities on a 10 m-class telescope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5" o:spid="_x0000_s1110" type="#_x0000_t202" style="position:absolute;margin-left:38.55pt;margin-top:75.65pt;width:525.7pt;height:224.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" mv:complextextbox="1" filled="f" stroked="f" strokecolor="#05b8e3" strokeweight="1pt">
                <v:textbox inset=",7.2pt,,7.2pt">
                  <w:txbxContent>
                    <w:p w14:paraId="22804C09" w14:textId="77777777" w:rsidR="00315020" w:rsidRPr="00C854D5" w:rsidRDefault="00315020" w:rsidP="00BF1B4B">
                      <w:pPr>
                        <w:pStyle w:val="BodyText"/>
                        <w:spacing w:after="60"/>
                        <w:rPr>
                          <w:b/>
                          <w:i/>
                          <w:color w:val="FFFFFF" w:themeColor="background1"/>
                          <w:sz w:val="24"/>
                        </w:rPr>
                      </w:pPr>
                      <w:r w:rsidRPr="00C854D5">
                        <w:rPr>
                          <w:b/>
                          <w:i/>
                          <w:color w:val="FFFFFF" w:themeColor="background1"/>
                          <w:sz w:val="24"/>
                        </w:rPr>
                        <w:t>ESPRESSO:</w:t>
                      </w:r>
                    </w:p>
                    <w:p w14:paraId="2EF1B782"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 super-HARPS on a 10 m-class telescope</w:t>
                      </w:r>
                    </w:p>
                    <w:p w14:paraId="0A19BF96"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 xml:space="preserve">A </w:t>
                      </w:r>
                      <w:r>
                        <w:rPr>
                          <w:i/>
                          <w:color w:val="FFFFFF" w:themeColor="background1"/>
                          <w:sz w:val="24"/>
                        </w:rPr>
                        <w:t>spectral coverage from 380 to 78</w:t>
                      </w:r>
                      <w:r w:rsidRPr="001A5B6A">
                        <w:rPr>
                          <w:i/>
                          <w:color w:val="FFFFFF" w:themeColor="background1"/>
                          <w:sz w:val="24"/>
                        </w:rPr>
                        <w:t>0 nm in one shot</w:t>
                      </w:r>
                    </w:p>
                    <w:p w14:paraId="18D78A4D"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The highest-resolution instrument on a 10 m-class telescope</w:t>
                      </w:r>
                    </w:p>
                    <w:p w14:paraId="1FE17747"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 wavelength calibration far more accurate than any other facility</w:t>
                      </w:r>
                    </w:p>
                    <w:p w14:paraId="27A9A753"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An instrument producing cleanest, best-quality spectra, both at high and low SNR</w:t>
                      </w:r>
                    </w:p>
                    <w:p w14:paraId="3284EE66" w14:textId="77777777"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 spectrograph on a 16</w:t>
                      </w:r>
                      <w:r>
                        <w:rPr>
                          <w:i/>
                          <w:color w:val="FFFFFF" w:themeColor="background1"/>
                          <w:sz w:val="24"/>
                        </w:rPr>
                        <w:t xml:space="preserve"> </w:t>
                      </w:r>
                      <w:r w:rsidRPr="001A5B6A">
                        <w:rPr>
                          <w:i/>
                          <w:color w:val="FFFFFF" w:themeColor="background1"/>
                          <w:sz w:val="24"/>
                        </w:rPr>
                        <w:t>m telescope, the largest visible photon-collector until ELTs will be available</w:t>
                      </w:r>
                    </w:p>
                    <w:p w14:paraId="30BA9154" w14:textId="102AABA1" w:rsidR="00315020" w:rsidRPr="001A5B6A" w:rsidRDefault="00315020" w:rsidP="00BF1B4B">
                      <w:pPr>
                        <w:pStyle w:val="BodyText"/>
                        <w:spacing w:after="0"/>
                        <w:ind w:left="283" w:hanging="283"/>
                        <w:rPr>
                          <w:i/>
                          <w:color w:val="FFFFFF" w:themeColor="background1"/>
                          <w:sz w:val="24"/>
                        </w:rPr>
                      </w:pPr>
                      <w:r w:rsidRPr="001A5B6A">
                        <w:rPr>
                          <w:i/>
                          <w:color w:val="FFFFFF" w:themeColor="background1"/>
                          <w:sz w:val="24"/>
                        </w:rPr>
                        <w:t>An u</w:t>
                      </w:r>
                      <w:r>
                        <w:rPr>
                          <w:i/>
                          <w:color w:val="FFFFFF" w:themeColor="background1"/>
                          <w:sz w:val="24"/>
                        </w:rPr>
                        <w:t>ltra-high resolution mode (R~225</w:t>
                      </w:r>
                      <w:r w:rsidRPr="001A5B6A">
                        <w:rPr>
                          <w:i/>
                          <w:color w:val="FFFFFF" w:themeColor="background1"/>
                          <w:sz w:val="24"/>
                        </w:rPr>
                        <w:t xml:space="preserve">,000), far beyond other existing facilities on a 10 m-class telescope </w:t>
                      </w:r>
                    </w:p>
                  </w:txbxContent>
                </v:textbox>
                <w10:wrap type="tight" anchorx="page" anchory="page"/>
              </v:shape>
            </w:pict>
          </mc:Fallback>
        </mc:AlternateContent>
      </w:r>
      <w:r w:rsidR="002C7DBB">
        <w:rPr>
          <w:noProof/>
          <w:lang w:eastAsia="en-US"/>
        </w:rPr>
        <w:drawing>
          <wp:anchor distT="0" distB="0" distL="114300" distR="114300" simplePos="0" relativeHeight="251607035" behindDoc="0" locked="0" layoutInCell="1" allowOverlap="1" wp14:anchorId="79DFFD1F" wp14:editId="2BAF76EE">
            <wp:simplePos x="0" y="0"/>
            <wp:positionH relativeFrom="page">
              <wp:posOffset>364490</wp:posOffset>
            </wp:positionH>
            <wp:positionV relativeFrom="page">
              <wp:posOffset>445770</wp:posOffset>
            </wp:positionV>
            <wp:extent cx="6833235" cy="9949180"/>
            <wp:effectExtent l="0" t="0" r="0" b="7620"/>
            <wp:wrapThrough wrapText="bothSides">
              <wp:wrapPolygon edited="0">
                <wp:start x="0" y="0"/>
                <wp:lineTo x="0" y="21561"/>
                <wp:lineTo x="21518" y="21561"/>
                <wp:lineTo x="21518" y="0"/>
                <wp:lineTo x="0" y="0"/>
              </wp:wrapPolygon>
            </wp:wrapThrough>
            <wp:docPr id="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5880" b="963"/>
                    <a:stretch/>
                  </pic:blipFill>
                  <pic:spPr bwMode="auto">
                    <a:xfrm>
                      <a:off x="0" y="0"/>
                      <a:ext cx="6833235" cy="994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B4B">
        <w:rPr>
          <w:noProof/>
          <w:sz w:val="20"/>
          <w:szCs w:val="20"/>
          <w:lang w:eastAsia="en-US"/>
        </w:rPr>
        <mc:AlternateContent>
          <mc:Choice Requires="wpg">
            <w:drawing>
              <wp:anchor distT="0" distB="0" distL="114300" distR="114300" simplePos="0" relativeHeight="251694080" behindDoc="0" locked="0" layoutInCell="1" allowOverlap="1" wp14:anchorId="6CC72CCE" wp14:editId="65716FB8">
                <wp:simplePos x="0" y="0"/>
                <wp:positionH relativeFrom="page">
                  <wp:posOffset>365760</wp:posOffset>
                </wp:positionH>
                <wp:positionV relativeFrom="page">
                  <wp:posOffset>10171430</wp:posOffset>
                </wp:positionV>
                <wp:extent cx="6829425" cy="45085"/>
                <wp:effectExtent l="0" t="0" r="3175" b="5715"/>
                <wp:wrapTight wrapText="bothSides">
                  <wp:wrapPolygon edited="0">
                    <wp:start x="0" y="0"/>
                    <wp:lineTo x="0" y="12169"/>
                    <wp:lineTo x="21530" y="12169"/>
                    <wp:lineTo x="21530" y="0"/>
                    <wp:lineTo x="0" y="0"/>
                  </wp:wrapPolygon>
                </wp:wrapTight>
                <wp:docPr id="261"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62" name="Rectangle 1062"/>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3" name="Rectangle 1061"/>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4" name="Rectangle 1060"/>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9" o:spid="_x0000_s1026" style="position:absolute;margin-left:28.8pt;margin-top:800.9pt;width:537.75pt;height:3.55pt;flip:y;z-index:251694080;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">
                <v:rect id="Rectangle 1062"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ZOlsxAAA&#10;ANwAAAAPAAAAZHJzL2Rvd25yZXYueG1sRI9Pi8IwFMTvwn6H8Ba8aboVXO0aZZEV9KL4B8+P5tl0&#10;t3kpTdTqpzcLgsdhZn7DTGatrcSFGl86VvDRT0AQ506XXCg47Be9EQgfkDVWjknBjTzMpm+dCWba&#10;XXlLl10oRISwz1CBCaHOpPS5IYu+72ri6J1cYzFE2RRSN3iNcFvJNEmG0mLJccFgTXND+d/ubBXU&#10;69/joJwbN7jdxxuDP5vP00oq1X1vv79ABGrDK/xsL7WCdJjC/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2TpbMQAAADcAAAADwAAAAAAAAAAAAAAAACXAgAAZHJzL2Rv&#10;d25yZXYueG1sUEsFBgAAAAAEAAQA9QAAAIgDAAAAAA==&#10;" fillcolor="#05b8e3" stroked="f" strokecolor="#4a7ebb" strokeweight="1.5pt">
                  <v:shadow opacity="22938f" mv:blur="38100f" offset="0,2pt"/>
                  <v:textbox inset=",7.2pt,,7.2pt"/>
                </v:rect>
                <v:rect id="Rectangle 1061"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rzyxwAA&#10;ANwAAAAPAAAAZHJzL2Rvd25yZXYueG1sRI9ba8JAFITfC/6H5RT6UnTjBS/RTWhLC+KbURTfjtnT&#10;JDZ7NmS3mv77bqHg4zAz3zCrtDO1uFLrKssKhoMIBHFudcWFgv3uoz8H4TyyxtoyKfghB2nSe1hh&#10;rO2Nt3TNfCEChF2MCkrvm1hKl5dk0A1sQxy8T9sa9EG2hdQt3gLc1HIURVNpsOKwUGJDbyXlX9m3&#10;UZANX8fuEB0nbvN8zt+3Jz+70EKpp8fuZQnCU+fv4f/2WisYTcfwdyYcAZn8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RD688scAAADcAAAADwAAAAAAAAAAAAAAAACXAgAAZHJz&#10;L2Rvd25yZXYueG1sUEsFBgAAAAAEAAQA9QAAAIsDAAAAAA==&#10;" fillcolor="#b7dfea" stroked="f" strokecolor="#4a7ebb" strokeweight="1.5pt">
                  <v:shadow opacity="22938f" mv:blur="38100f" offset="0,2pt"/>
                  <v:textbox inset=",7.2pt,,7.2pt"/>
                </v:rect>
                <v:rect id="Rectangle 1060"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WyAOxgAA&#10;ANwAAAAPAAAAZHJzL2Rvd25yZXYueG1sRI/dasJAFITvC32H5RS8001jsRJdpQhBq0ipinh5yJ7m&#10;p9mzIbtqfHu3IPRymJlvmOm8M7W4UOtKywpeBxEI4szqknMFh33aH4NwHlljbZkU3MjBfPb8NMVE&#10;2yt/02XncxEg7BJUUHjfJFK6rCCDbmAb4uD92NagD7LNpW7xGuCmlnEUjaTBksNCgQ0tCsp+d2ej&#10;YHjYnpZVldaRHr+nn9XmuP1ax0r1XrqPCQhPnf8PP9orrSAevcHfmXAE5O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WyAO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BF1B4B">
        <w:rPr>
          <w:noProof/>
          <w:sz w:val="20"/>
          <w:szCs w:val="20"/>
          <w:lang w:eastAsia="en-US"/>
        </w:rPr>
        <mc:AlternateContent>
          <mc:Choice Requires="wps">
            <w:drawing>
              <wp:anchor distT="0" distB="0" distL="114300" distR="114300" simplePos="0" relativeHeight="251693056" behindDoc="0" locked="0" layoutInCell="1" allowOverlap="1" wp14:anchorId="443DE8A8" wp14:editId="4BD7C394">
                <wp:simplePos x="0" y="0"/>
                <wp:positionH relativeFrom="page">
                  <wp:posOffset>6544310</wp:posOffset>
                </wp:positionH>
                <wp:positionV relativeFrom="page">
                  <wp:posOffset>10003790</wp:posOffset>
                </wp:positionV>
                <wp:extent cx="661670" cy="201930"/>
                <wp:effectExtent l="0" t="0" r="0" b="1270"/>
                <wp:wrapTight wrapText="bothSides">
                  <wp:wrapPolygon edited="0">
                    <wp:start x="829" y="0"/>
                    <wp:lineTo x="829" y="19019"/>
                    <wp:lineTo x="19900" y="19019"/>
                    <wp:lineTo x="19900" y="0"/>
                    <wp:lineTo x="829" y="0"/>
                  </wp:wrapPolygon>
                </wp:wrapTight>
                <wp:docPr id="260"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A779E" w14:textId="77777777" w:rsidR="00315020" w:rsidRPr="001644CE" w:rsidRDefault="00315020" w:rsidP="00BF1B4B">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8" o:spid="_x0000_s1111" type="#_x0000_t202" style="position:absolute;margin-left:515.3pt;margin-top:787.7pt;width:52.1pt;height:15.9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" filled="f" stroked="f">
                <v:textbox inset=",0,,0">
                  <w:txbxContent>
                    <w:p w14:paraId="781A779E" w14:textId="77777777" w:rsidR="00315020" w:rsidRPr="001644CE" w:rsidRDefault="00315020" w:rsidP="00BF1B4B">
                      <w:pPr>
                        <w:pStyle w:val="ContactDetails"/>
                      </w:pPr>
                      <w:r>
                        <w:sym w:font="Symbol" w:char="F0D3"/>
                      </w:r>
                      <w:r>
                        <w:t xml:space="preserve"> ESO</w:t>
                      </w:r>
                    </w:p>
                  </w:txbxContent>
                </v:textbox>
                <w10:wrap type="tight" anchorx="page" anchory="page"/>
              </v:shape>
            </w:pict>
          </mc:Fallback>
        </mc:AlternateContent>
      </w:r>
      <w:r w:rsidR="00BF1B4B">
        <w:rPr>
          <w:noProof/>
          <w:sz w:val="20"/>
          <w:szCs w:val="20"/>
          <w:lang w:eastAsia="en-US"/>
        </w:rPr>
        <mc:AlternateContent>
          <mc:Choice Requires="wps">
            <w:drawing>
              <wp:anchor distT="0" distB="0" distL="114300" distR="114300" simplePos="0" relativeHeight="251692032" behindDoc="0" locked="0" layoutInCell="1" allowOverlap="1" wp14:anchorId="7E07AFB5" wp14:editId="07ECA074">
                <wp:simplePos x="0" y="0"/>
                <wp:positionH relativeFrom="page">
                  <wp:posOffset>444500</wp:posOffset>
                </wp:positionH>
                <wp:positionV relativeFrom="page">
                  <wp:posOffset>9987280</wp:posOffset>
                </wp:positionV>
                <wp:extent cx="3337560" cy="311785"/>
                <wp:effectExtent l="0" t="0" r="0" b="18415"/>
                <wp:wrapTight wrapText="bothSides">
                  <wp:wrapPolygon edited="0">
                    <wp:start x="164" y="0"/>
                    <wp:lineTo x="164" y="21116"/>
                    <wp:lineTo x="21205" y="21116"/>
                    <wp:lineTo x="21205" y="0"/>
                    <wp:lineTo x="164" y="0"/>
                  </wp:wrapPolygon>
                </wp:wrapTight>
                <wp:docPr id="259"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3DBD9" w14:textId="6BE40627" w:rsidR="00315020" w:rsidRPr="001644CE" w:rsidRDefault="00315020" w:rsidP="00BF1B4B">
                            <w:pPr>
                              <w:pStyle w:val="ContactDetails"/>
                            </w:pPr>
                            <w:r>
                              <w:t>March 2013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7" o:spid="_x0000_s1112" type="#_x0000_t202" style="position:absolute;margin-left:35pt;margin-top:786.4pt;width:262.8pt;height:24.5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" filled="f" stroked="f">
                <v:textbox inset=",0,,0">
                  <w:txbxContent>
                    <w:p w14:paraId="0A53DBD9" w14:textId="6BE40627" w:rsidR="00315020" w:rsidRPr="001644CE" w:rsidRDefault="00315020" w:rsidP="00BF1B4B">
                      <w:pPr>
                        <w:pStyle w:val="ContactDetails"/>
                      </w:pPr>
                      <w:r>
                        <w:t>March 2013</w:t>
                      </w:r>
                    </w:p>
                  </w:txbxContent>
                </v:textbox>
                <w10:wrap type="tight" anchorx="page" anchory="page"/>
              </v:shape>
            </w:pict>
          </mc:Fallback>
        </mc:AlternateContent>
      </w:r>
      <w:r w:rsidR="00BF1B4B">
        <w:rPr>
          <w:noProof/>
          <w:sz w:val="20"/>
          <w:szCs w:val="20"/>
          <w:lang w:eastAsia="en-US"/>
        </w:rPr>
        <mc:AlternateContent>
          <mc:Choice Requires="wps">
            <w:drawing>
              <wp:anchor distT="0" distB="0" distL="114300" distR="114300" simplePos="0" relativeHeight="251691008" behindDoc="0" locked="0" layoutInCell="1" allowOverlap="1" wp14:anchorId="1BD4329F" wp14:editId="137CE5CC">
                <wp:simplePos x="0" y="0"/>
                <wp:positionH relativeFrom="page">
                  <wp:posOffset>444500</wp:posOffset>
                </wp:positionH>
                <wp:positionV relativeFrom="page">
                  <wp:posOffset>9697720</wp:posOffset>
                </wp:positionV>
                <wp:extent cx="3337560" cy="289560"/>
                <wp:effectExtent l="0" t="0" r="0" b="15240"/>
                <wp:wrapTight wrapText="bothSides">
                  <wp:wrapPolygon edited="0">
                    <wp:start x="164" y="0"/>
                    <wp:lineTo x="164" y="20842"/>
                    <wp:lineTo x="21205" y="20842"/>
                    <wp:lineTo x="21205" y="0"/>
                    <wp:lineTo x="164" y="0"/>
                  </wp:wrapPolygon>
                </wp:wrapTight>
                <wp:docPr id="698"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8BC7C" w14:textId="77777777" w:rsidR="00315020" w:rsidRDefault="00315020" w:rsidP="00BF1B4B">
                            <w:pPr>
                              <w:pStyle w:val="Organization"/>
                            </w:pPr>
                            <w:r>
                              <w:t>The ESPRESSO Consortium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6" o:spid="_x0000_s1113" type="#_x0000_t202" style="position:absolute;margin-left:35pt;margin-top:763.6pt;width:262.8pt;height:22.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" filled="f" stroked="f">
                <v:textbox inset=",0,,0">
                  <w:txbxContent>
                    <w:p w14:paraId="1C58BC7C" w14:textId="77777777" w:rsidR="00315020" w:rsidRDefault="00315020" w:rsidP="00BF1B4B">
                      <w:pPr>
                        <w:pStyle w:val="Organization"/>
                      </w:pPr>
                      <w:r>
                        <w:t>The ESPRESSO Consortium</w:t>
                      </w:r>
                    </w:p>
                  </w:txbxContent>
                </v:textbox>
                <w10:wrap type="tight" anchorx="page" anchory="page"/>
              </v:shape>
            </w:pict>
          </mc:Fallback>
        </mc:AlternateContent>
      </w:r>
      <w:bookmarkEnd w:id="7"/>
      <w:bookmarkEnd w:id="8"/>
    </w:p>
    <w:sectPr w:rsidR="00BF1B4B" w:rsidRPr="00384157" w:rsidSect="00BF1B4B">
      <w:pgSz w:w="11900" w:h="16840"/>
      <w:pgMar w:top="993" w:right="851" w:bottom="709" w:left="851" w:header="426" w:footer="28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84CB0F" w14:textId="77777777" w:rsidR="00ED6C77" w:rsidRDefault="00ED6C77">
      <w:r>
        <w:separator/>
      </w:r>
    </w:p>
  </w:endnote>
  <w:endnote w:type="continuationSeparator" w:id="0">
    <w:p w14:paraId="2E55E41F" w14:textId="77777777" w:rsidR="00ED6C77" w:rsidRDefault="00ED6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rbel">
    <w:panose1 w:val="020B0503020204020204"/>
    <w:charset w:val="00"/>
    <w:family w:val="auto"/>
    <w:pitch w:val="variable"/>
    <w:sig w:usb0="A00002EF" w:usb1="4000A44B" w:usb2="00000000" w:usb3="00000000" w:csb0="0000019F" w:csb1="00000000"/>
  </w:font>
  <w:font w:name="Palatino">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00002A87" w:usb1="80000000" w:usb2="00000008" w:usb3="00000000" w:csb0="000001FF"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287" w:usb1="00000000"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E1E0D" w14:textId="77777777" w:rsidR="00315020" w:rsidRDefault="0031502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5D6367" w14:textId="77777777" w:rsidR="00ED6C77" w:rsidRDefault="00ED6C77">
      <w:r>
        <w:separator/>
      </w:r>
    </w:p>
  </w:footnote>
  <w:footnote w:type="continuationSeparator" w:id="0">
    <w:p w14:paraId="1EBC68CB" w14:textId="77777777" w:rsidR="00ED6C77" w:rsidRDefault="00ED6C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26B0B" w14:textId="77777777" w:rsidR="00315020" w:rsidRDefault="00315020">
    <w:pPr>
      <w:pStyle w:val="Header"/>
    </w:pPr>
    <w:r>
      <w:rPr>
        <w:noProof/>
        <w:lang w:eastAsia="en-US"/>
      </w:rPr>
      <mc:AlternateContent>
        <mc:Choice Requires="wps">
          <w:drawing>
            <wp:anchor distT="0" distB="0" distL="114300" distR="114300" simplePos="0" relativeHeight="251661314" behindDoc="0" locked="0" layoutInCell="1" allowOverlap="1" wp14:anchorId="62F46E3A" wp14:editId="56358A33">
              <wp:simplePos x="0" y="0"/>
              <wp:positionH relativeFrom="page">
                <wp:posOffset>365760</wp:posOffset>
              </wp:positionH>
              <wp:positionV relativeFrom="page">
                <wp:posOffset>365760</wp:posOffset>
              </wp:positionV>
              <wp:extent cx="3200400" cy="241300"/>
              <wp:effectExtent l="0" t="0" r="2540" b="254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87B99" w14:textId="77777777" w:rsidR="00315020" w:rsidRDefault="00315020" w:rsidP="00073AE4">
                          <w:pPr>
                            <w:pStyle w:val="Header-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14" type="#_x0000_t202" style="position:absolute;margin-left:28.8pt;margin-top:28.8pt;width:252pt;height:1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" filled="f" stroked="f">
              <v:textbox inset="0,0,0,0">
                <w:txbxContent>
                  <w:p w14:paraId="04E87B99" w14:textId="77777777" w:rsidR="00315020" w:rsidRDefault="00315020" w:rsidP="00073AE4">
                    <w:pPr>
                      <w:pStyle w:val="Header-Left"/>
                    </w:pPr>
                  </w:p>
                </w:txbxContent>
              </v:textbox>
              <w10:wrap anchorx="page" anchory="page"/>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307B8"/>
    <w:multiLevelType w:val="singleLevel"/>
    <w:tmpl w:val="23F4BFC6"/>
    <w:lvl w:ilvl="0">
      <w:start w:val="1"/>
      <w:numFmt w:val="decimal"/>
      <w:lvlText w:val="AD-%1"/>
      <w:lvlJc w:val="left"/>
      <w:pPr>
        <w:tabs>
          <w:tab w:val="num" w:pos="709"/>
        </w:tabs>
        <w:ind w:left="709" w:hanging="567"/>
      </w:pPr>
      <w:rPr>
        <w:rFonts w:hint="default"/>
      </w:rPr>
    </w:lvl>
  </w:abstractNum>
  <w:abstractNum w:abstractNumId="1">
    <w:nsid w:val="14971925"/>
    <w:multiLevelType w:val="multilevel"/>
    <w:tmpl w:val="55CE16FA"/>
    <w:lvl w:ilvl="0">
      <w:start w:val="1"/>
      <w:numFmt w:val="upperLetter"/>
      <w:pStyle w:val="Appendix"/>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nsid w:val="27A22A8B"/>
    <w:multiLevelType w:val="singleLevel"/>
    <w:tmpl w:val="23F4BFC6"/>
    <w:lvl w:ilvl="0">
      <w:start w:val="1"/>
      <w:numFmt w:val="decimal"/>
      <w:lvlText w:val="AD-%1"/>
      <w:lvlJc w:val="left"/>
      <w:pPr>
        <w:tabs>
          <w:tab w:val="num" w:pos="709"/>
        </w:tabs>
        <w:ind w:left="709" w:hanging="567"/>
      </w:pPr>
      <w:rPr>
        <w:rFonts w:hint="default"/>
      </w:rPr>
    </w:lvl>
  </w:abstractNum>
  <w:abstractNum w:abstractNumId="3">
    <w:nsid w:val="29D17A9F"/>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38060C36"/>
    <w:multiLevelType w:val="singleLevel"/>
    <w:tmpl w:val="EB060786"/>
    <w:lvl w:ilvl="0">
      <w:start w:val="1"/>
      <w:numFmt w:val="decimal"/>
      <w:lvlText w:val="RD-%1"/>
      <w:lvlJc w:val="left"/>
      <w:pPr>
        <w:tabs>
          <w:tab w:val="num" w:pos="582"/>
        </w:tabs>
        <w:ind w:left="582" w:hanging="567"/>
      </w:pPr>
      <w:rPr>
        <w:rFonts w:hint="default"/>
      </w:rPr>
    </w:lvl>
  </w:abstractNum>
  <w:abstractNum w:abstractNumId="5">
    <w:nsid w:val="3F6725C9"/>
    <w:multiLevelType w:val="hybridMultilevel"/>
    <w:tmpl w:val="AA8EB5C6"/>
    <w:lvl w:ilvl="0" w:tplc="07EA08DC">
      <w:start w:val="1"/>
      <w:numFmt w:val="bullet"/>
      <w:lvlText w:val=""/>
      <w:lvlJc w:val="left"/>
      <w:pPr>
        <w:tabs>
          <w:tab w:val="num" w:pos="720"/>
        </w:tabs>
        <w:ind w:left="720" w:hanging="360"/>
      </w:pPr>
      <w:rPr>
        <w:rFonts w:ascii="Symbol" w:hAnsi="Symbol" w:hint="default"/>
        <w:spacing w:val="0"/>
        <w:kern w:val="0"/>
        <w:position w:val="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00129C5"/>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4C435894"/>
    <w:multiLevelType w:val="hybridMultilevel"/>
    <w:tmpl w:val="AA8EB5C6"/>
    <w:lvl w:ilvl="0" w:tplc="07EA08DC">
      <w:start w:val="1"/>
      <w:numFmt w:val="bullet"/>
      <w:lvlText w:val=""/>
      <w:lvlJc w:val="left"/>
      <w:pPr>
        <w:tabs>
          <w:tab w:val="num" w:pos="1080"/>
        </w:tabs>
        <w:ind w:left="1080" w:hanging="360"/>
      </w:pPr>
      <w:rPr>
        <w:rFonts w:ascii="Symbol" w:hAnsi="Symbol" w:hint="default"/>
        <w:spacing w:val="0"/>
        <w:kern w:val="0"/>
        <w:position w:val="0"/>
      </w:rPr>
    </w:lvl>
    <w:lvl w:ilvl="1" w:tplc="04090003">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59CA5550"/>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nsid w:val="5AC802C6"/>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5E4534D1"/>
    <w:multiLevelType w:val="singleLevel"/>
    <w:tmpl w:val="5318262A"/>
    <w:lvl w:ilvl="0">
      <w:start w:val="16"/>
      <w:numFmt w:val="decimal"/>
      <w:lvlText w:val="RD-%1"/>
      <w:lvlJc w:val="left"/>
      <w:pPr>
        <w:tabs>
          <w:tab w:val="num" w:pos="709"/>
        </w:tabs>
        <w:ind w:left="709" w:hanging="567"/>
      </w:pPr>
      <w:rPr>
        <w:rFonts w:hint="default"/>
      </w:rPr>
    </w:lvl>
  </w:abstractNum>
  <w:abstractNum w:abstractNumId="11">
    <w:nsid w:val="74B04AF1"/>
    <w:multiLevelType w:val="hybridMultilevel"/>
    <w:tmpl w:val="AA8EB5C6"/>
    <w:lvl w:ilvl="0" w:tplc="07EA08DC">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11"/>
  </w:num>
  <w:num w:numId="4">
    <w:abstractNumId w:val="1"/>
  </w:num>
  <w:num w:numId="5">
    <w:abstractNumId w:val="4"/>
  </w:num>
  <w:num w:numId="6">
    <w:abstractNumId w:val="0"/>
  </w:num>
  <w:num w:numId="7">
    <w:abstractNumId w:val="6"/>
  </w:num>
  <w:num w:numId="8">
    <w:abstractNumId w:val="2"/>
  </w:num>
  <w:num w:numId="9">
    <w:abstractNumId w:val="10"/>
  </w:num>
  <w:num w:numId="10">
    <w:abstractNumId w:val="9"/>
  </w:num>
  <w:num w:numId="11">
    <w:abstractNumId w:val="3"/>
  </w:num>
  <w:num w:numId="12">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o:colormru v:ext="edit" colors="#fef700,#b7dfea,#05b8e3,#27bbe3"/>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2809B9"/>
    <w:rsid w:val="000000E0"/>
    <w:rsid w:val="00005A60"/>
    <w:rsid w:val="00010092"/>
    <w:rsid w:val="0001091F"/>
    <w:rsid w:val="0003599A"/>
    <w:rsid w:val="000419D9"/>
    <w:rsid w:val="00045A62"/>
    <w:rsid w:val="00053756"/>
    <w:rsid w:val="0005666F"/>
    <w:rsid w:val="00061AB4"/>
    <w:rsid w:val="00071D1C"/>
    <w:rsid w:val="00072387"/>
    <w:rsid w:val="00073AE4"/>
    <w:rsid w:val="000936D1"/>
    <w:rsid w:val="000A6F83"/>
    <w:rsid w:val="000B6DC6"/>
    <w:rsid w:val="000C1FE8"/>
    <w:rsid w:val="000D1F2F"/>
    <w:rsid w:val="000D46BE"/>
    <w:rsid w:val="000D76A5"/>
    <w:rsid w:val="000D77C3"/>
    <w:rsid w:val="000E249B"/>
    <w:rsid w:val="000F0790"/>
    <w:rsid w:val="0013126C"/>
    <w:rsid w:val="001357D8"/>
    <w:rsid w:val="00150669"/>
    <w:rsid w:val="001625CF"/>
    <w:rsid w:val="00164E83"/>
    <w:rsid w:val="001927A6"/>
    <w:rsid w:val="001B27B0"/>
    <w:rsid w:val="001C20B8"/>
    <w:rsid w:val="001C24C3"/>
    <w:rsid w:val="001D7E03"/>
    <w:rsid w:val="001E7696"/>
    <w:rsid w:val="001F1EDB"/>
    <w:rsid w:val="00211086"/>
    <w:rsid w:val="00212820"/>
    <w:rsid w:val="00215B05"/>
    <w:rsid w:val="00232683"/>
    <w:rsid w:val="00234370"/>
    <w:rsid w:val="002345F7"/>
    <w:rsid w:val="00246D42"/>
    <w:rsid w:val="00247F24"/>
    <w:rsid w:val="002607CD"/>
    <w:rsid w:val="00276675"/>
    <w:rsid w:val="002809B9"/>
    <w:rsid w:val="002C0B28"/>
    <w:rsid w:val="002C7DBB"/>
    <w:rsid w:val="002D5E18"/>
    <w:rsid w:val="002E018E"/>
    <w:rsid w:val="002E2DE1"/>
    <w:rsid w:val="002F59E5"/>
    <w:rsid w:val="00301810"/>
    <w:rsid w:val="00304FDC"/>
    <w:rsid w:val="00315016"/>
    <w:rsid w:val="00315020"/>
    <w:rsid w:val="003208B0"/>
    <w:rsid w:val="00337E5D"/>
    <w:rsid w:val="00384157"/>
    <w:rsid w:val="003A2389"/>
    <w:rsid w:val="003A72A0"/>
    <w:rsid w:val="003B3117"/>
    <w:rsid w:val="003B42FF"/>
    <w:rsid w:val="003B4A55"/>
    <w:rsid w:val="003C4031"/>
    <w:rsid w:val="003F23AF"/>
    <w:rsid w:val="003F770C"/>
    <w:rsid w:val="00407DB8"/>
    <w:rsid w:val="00422525"/>
    <w:rsid w:val="00422542"/>
    <w:rsid w:val="00426EBB"/>
    <w:rsid w:val="00437F22"/>
    <w:rsid w:val="00467C8C"/>
    <w:rsid w:val="00484999"/>
    <w:rsid w:val="004A08CD"/>
    <w:rsid w:val="004A5202"/>
    <w:rsid w:val="004B34B6"/>
    <w:rsid w:val="004B60D2"/>
    <w:rsid w:val="004C21D1"/>
    <w:rsid w:val="004C3492"/>
    <w:rsid w:val="004D3CC1"/>
    <w:rsid w:val="004E23DB"/>
    <w:rsid w:val="004F4FEB"/>
    <w:rsid w:val="00514019"/>
    <w:rsid w:val="00570A1F"/>
    <w:rsid w:val="0057588C"/>
    <w:rsid w:val="005966CB"/>
    <w:rsid w:val="005A1388"/>
    <w:rsid w:val="005A2544"/>
    <w:rsid w:val="005B6BD5"/>
    <w:rsid w:val="005C4FC8"/>
    <w:rsid w:val="005C548E"/>
    <w:rsid w:val="005E43E8"/>
    <w:rsid w:val="00626466"/>
    <w:rsid w:val="00632E57"/>
    <w:rsid w:val="00637DED"/>
    <w:rsid w:val="00640DC7"/>
    <w:rsid w:val="00643B8E"/>
    <w:rsid w:val="00653FEE"/>
    <w:rsid w:val="006738A5"/>
    <w:rsid w:val="0068389A"/>
    <w:rsid w:val="00695E31"/>
    <w:rsid w:val="006A503F"/>
    <w:rsid w:val="006A645F"/>
    <w:rsid w:val="006B065A"/>
    <w:rsid w:val="006B6360"/>
    <w:rsid w:val="006C0750"/>
    <w:rsid w:val="006F6BE5"/>
    <w:rsid w:val="00714B7F"/>
    <w:rsid w:val="00720B3B"/>
    <w:rsid w:val="00720B6B"/>
    <w:rsid w:val="00725F59"/>
    <w:rsid w:val="007415D8"/>
    <w:rsid w:val="007505AA"/>
    <w:rsid w:val="00751BFB"/>
    <w:rsid w:val="007777D9"/>
    <w:rsid w:val="007A4CCC"/>
    <w:rsid w:val="007C01EA"/>
    <w:rsid w:val="007C1983"/>
    <w:rsid w:val="007C659C"/>
    <w:rsid w:val="007F2BE1"/>
    <w:rsid w:val="007F527C"/>
    <w:rsid w:val="00805068"/>
    <w:rsid w:val="00820B77"/>
    <w:rsid w:val="00834AE6"/>
    <w:rsid w:val="00836EE9"/>
    <w:rsid w:val="00850487"/>
    <w:rsid w:val="00853C65"/>
    <w:rsid w:val="00863762"/>
    <w:rsid w:val="00894499"/>
    <w:rsid w:val="00896E49"/>
    <w:rsid w:val="008A78BE"/>
    <w:rsid w:val="008B7E6F"/>
    <w:rsid w:val="008C05EC"/>
    <w:rsid w:val="008D66A9"/>
    <w:rsid w:val="008F731A"/>
    <w:rsid w:val="009052FD"/>
    <w:rsid w:val="00906122"/>
    <w:rsid w:val="009421CA"/>
    <w:rsid w:val="00946D63"/>
    <w:rsid w:val="00957C18"/>
    <w:rsid w:val="00967E46"/>
    <w:rsid w:val="00983202"/>
    <w:rsid w:val="00983E9A"/>
    <w:rsid w:val="009928ED"/>
    <w:rsid w:val="009A15AC"/>
    <w:rsid w:val="009D0982"/>
    <w:rsid w:val="009D2B42"/>
    <w:rsid w:val="009F2238"/>
    <w:rsid w:val="00A30963"/>
    <w:rsid w:val="00A50A08"/>
    <w:rsid w:val="00A81E90"/>
    <w:rsid w:val="00AA2187"/>
    <w:rsid w:val="00AB40FB"/>
    <w:rsid w:val="00AE285C"/>
    <w:rsid w:val="00AF073C"/>
    <w:rsid w:val="00AF0FC5"/>
    <w:rsid w:val="00B05838"/>
    <w:rsid w:val="00B10194"/>
    <w:rsid w:val="00B13FDB"/>
    <w:rsid w:val="00B61C4D"/>
    <w:rsid w:val="00B633FD"/>
    <w:rsid w:val="00B63603"/>
    <w:rsid w:val="00B731CC"/>
    <w:rsid w:val="00B84EBA"/>
    <w:rsid w:val="00B86F4A"/>
    <w:rsid w:val="00B9193F"/>
    <w:rsid w:val="00BA0472"/>
    <w:rsid w:val="00BA7F16"/>
    <w:rsid w:val="00BC5FCE"/>
    <w:rsid w:val="00BE34A6"/>
    <w:rsid w:val="00BF1B4B"/>
    <w:rsid w:val="00BF1DBD"/>
    <w:rsid w:val="00BF4F08"/>
    <w:rsid w:val="00C30280"/>
    <w:rsid w:val="00C40C8E"/>
    <w:rsid w:val="00C471B4"/>
    <w:rsid w:val="00C671A7"/>
    <w:rsid w:val="00C95CD0"/>
    <w:rsid w:val="00CA6A09"/>
    <w:rsid w:val="00CB367F"/>
    <w:rsid w:val="00CC0C83"/>
    <w:rsid w:val="00CD3136"/>
    <w:rsid w:val="00CE7892"/>
    <w:rsid w:val="00D01927"/>
    <w:rsid w:val="00D31B40"/>
    <w:rsid w:val="00D34252"/>
    <w:rsid w:val="00D4651A"/>
    <w:rsid w:val="00D47A36"/>
    <w:rsid w:val="00D737C8"/>
    <w:rsid w:val="00D75315"/>
    <w:rsid w:val="00D90332"/>
    <w:rsid w:val="00DA7C7E"/>
    <w:rsid w:val="00DB2278"/>
    <w:rsid w:val="00DB3B48"/>
    <w:rsid w:val="00DB484C"/>
    <w:rsid w:val="00DB7EBB"/>
    <w:rsid w:val="00DC553C"/>
    <w:rsid w:val="00DD2BF7"/>
    <w:rsid w:val="00DD4158"/>
    <w:rsid w:val="00DE78EB"/>
    <w:rsid w:val="00DF10A9"/>
    <w:rsid w:val="00DF3386"/>
    <w:rsid w:val="00E146FE"/>
    <w:rsid w:val="00E17680"/>
    <w:rsid w:val="00E3498D"/>
    <w:rsid w:val="00E53689"/>
    <w:rsid w:val="00E60E6E"/>
    <w:rsid w:val="00E721F4"/>
    <w:rsid w:val="00E8717D"/>
    <w:rsid w:val="00EB0E30"/>
    <w:rsid w:val="00EB7680"/>
    <w:rsid w:val="00EC4340"/>
    <w:rsid w:val="00ED478B"/>
    <w:rsid w:val="00ED4971"/>
    <w:rsid w:val="00ED6C77"/>
    <w:rsid w:val="00EF1B64"/>
    <w:rsid w:val="00F10084"/>
    <w:rsid w:val="00F232CF"/>
    <w:rsid w:val="00F25111"/>
    <w:rsid w:val="00F3198C"/>
    <w:rsid w:val="00F4787B"/>
    <w:rsid w:val="00F67FF9"/>
    <w:rsid w:val="00F7572A"/>
    <w:rsid w:val="00F94291"/>
    <w:rsid w:val="00FA1B49"/>
    <w:rsid w:val="00FA642D"/>
    <w:rsid w:val="00FD688A"/>
    <w:rsid w:val="00FD6C6B"/>
    <w:rsid w:val="00FE1E9F"/>
    <w:rsid w:val="00FE2A40"/>
    <w:rsid w:val="00FE66E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fef700,#b7dfea,#05b8e3,#27bbe3"/>
    </o:shapedefaults>
    <o:shapelayout v:ext="edit">
      <o:idmap v:ext="edit" data="1"/>
    </o:shapelayout>
  </w:shapeDefaults>
  <w:decimalSymbol w:val="."/>
  <w:listSeparator w:val=","/>
  <w14:docId w14:val="69FA5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Emphasis" w:uiPriority="20"/>
    <w:lsdException w:name="No List" w:uiPriority="99"/>
    <w:lsdException w:name="List Paragraph" w:qFormat="1"/>
    <w:lsdException w:name="TOC Heading" w:qFormat="1"/>
  </w:latentStyles>
  <w:style w:type="paragraph" w:default="1" w:styleId="Normal">
    <w:name w:val="Normal"/>
    <w:qFormat/>
  </w:style>
  <w:style w:type="paragraph" w:styleId="Heading1">
    <w:name w:val="heading 1"/>
    <w:basedOn w:val="Normal"/>
    <w:next w:val="Normal"/>
    <w:link w:val="Heading1Char"/>
    <w:qFormat/>
    <w:rsid w:val="00945126"/>
    <w:pPr>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Normal"/>
    <w:next w:val="Normal"/>
    <w:link w:val="Heading2Char"/>
    <w:unhideWhenUsed/>
    <w:qFormat/>
    <w:rsid w:val="00945126"/>
    <w:pPr>
      <w:spacing w:line="264" w:lineRule="auto"/>
      <w:outlineLvl w:val="1"/>
    </w:pPr>
    <w:rPr>
      <w:rFonts w:asciiTheme="majorHAnsi" w:eastAsiaTheme="majorEastAsia" w:hAnsiTheme="majorHAnsi" w:cstheme="majorBidi"/>
      <w:bCs/>
      <w:color w:val="FFFFFF" w:themeColor="background1"/>
      <w:sz w:val="22"/>
      <w:szCs w:val="26"/>
    </w:rPr>
  </w:style>
  <w:style w:type="paragraph" w:styleId="Heading3">
    <w:name w:val="heading 3"/>
    <w:basedOn w:val="Normal"/>
    <w:next w:val="Normal"/>
    <w:link w:val="Heading3Char"/>
    <w:unhideWhenUsed/>
    <w:qFormat/>
    <w:rsid w:val="00CB5A15"/>
    <w:pPr>
      <w:outlineLvl w:val="2"/>
    </w:pPr>
    <w:rPr>
      <w:bCs/>
      <w:color w:val="7F7F7F" w:themeColor="text1" w:themeTint="80"/>
      <w:sz w:val="36"/>
    </w:rPr>
  </w:style>
  <w:style w:type="paragraph" w:styleId="Heading4">
    <w:name w:val="heading 4"/>
    <w:basedOn w:val="Normal"/>
    <w:next w:val="Normal"/>
    <w:link w:val="Heading4Char"/>
    <w:unhideWhenUsed/>
    <w:qFormat/>
    <w:rsid w:val="00945126"/>
    <w:pPr>
      <w:spacing w:line="288" w:lineRule="auto"/>
      <w:outlineLvl w:val="3"/>
    </w:pPr>
    <w:rPr>
      <w:rFonts w:asciiTheme="majorHAnsi" w:eastAsiaTheme="majorEastAsia" w:hAnsiTheme="majorHAnsi" w:cstheme="majorBidi"/>
      <w:b/>
      <w:bCs/>
      <w:iCs/>
      <w:color w:val="262626" w:themeColor="text1" w:themeTint="D9"/>
      <w:sz w:val="20"/>
    </w:rPr>
  </w:style>
  <w:style w:type="paragraph" w:styleId="Heading5">
    <w:name w:val="heading 5"/>
    <w:basedOn w:val="Normal"/>
    <w:next w:val="Normal"/>
    <w:link w:val="Heading5Char"/>
    <w:qFormat/>
    <w:rsid w:val="00384157"/>
    <w:pPr>
      <w:tabs>
        <w:tab w:val="center" w:pos="4706"/>
        <w:tab w:val="right" w:pos="9412"/>
      </w:tabs>
      <w:spacing w:before="240" w:after="60"/>
      <w:ind w:left="1008" w:hanging="1008"/>
      <w:jc w:val="both"/>
      <w:outlineLvl w:val="4"/>
    </w:pPr>
    <w:rPr>
      <w:rFonts w:ascii="Times New Roman" w:eastAsia="Times New Roman" w:hAnsi="Times New Roman" w:cs="Times New Roman"/>
      <w:sz w:val="22"/>
      <w:szCs w:val="20"/>
      <w:lang w:eastAsia="fr-FR"/>
    </w:rPr>
  </w:style>
  <w:style w:type="paragraph" w:styleId="Heading6">
    <w:name w:val="heading 6"/>
    <w:basedOn w:val="Normal"/>
    <w:next w:val="Normal"/>
    <w:link w:val="Heading6Char"/>
    <w:qFormat/>
    <w:rsid w:val="00945126"/>
    <w:pPr>
      <w:keepNext/>
      <w:keepLines/>
      <w:spacing w:before="200"/>
      <w:outlineLvl w:val="5"/>
    </w:pPr>
    <w:rPr>
      <w:rFonts w:asciiTheme="majorHAnsi" w:eastAsiaTheme="majorEastAsia" w:hAnsiTheme="majorHAnsi" w:cstheme="majorBidi"/>
      <w:i/>
      <w:iCs/>
      <w:color w:val="4C0000" w:themeColor="accent1" w:themeShade="80"/>
    </w:rPr>
  </w:style>
  <w:style w:type="paragraph" w:styleId="Heading7">
    <w:name w:val="heading 7"/>
    <w:basedOn w:val="Normal"/>
    <w:next w:val="Normal"/>
    <w:link w:val="Heading7Char"/>
    <w:qFormat/>
    <w:rsid w:val="0094512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94512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qFormat/>
    <w:rsid w:val="0094512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14F7E"/>
    <w:pPr>
      <w:tabs>
        <w:tab w:val="center" w:pos="4320"/>
        <w:tab w:val="right" w:pos="8640"/>
      </w:tabs>
    </w:pPr>
  </w:style>
  <w:style w:type="character" w:customStyle="1" w:styleId="HeaderChar">
    <w:name w:val="Header Char"/>
    <w:basedOn w:val="DefaultParagraphFont"/>
    <w:link w:val="Header"/>
    <w:semiHidden/>
    <w:rsid w:val="00D14F7E"/>
  </w:style>
  <w:style w:type="paragraph" w:styleId="Footer">
    <w:name w:val="footer"/>
    <w:basedOn w:val="Normal"/>
    <w:link w:val="FooterChar"/>
    <w:semiHidden/>
    <w:unhideWhenUsed/>
    <w:rsid w:val="00D14F7E"/>
    <w:pPr>
      <w:tabs>
        <w:tab w:val="center" w:pos="4320"/>
        <w:tab w:val="right" w:pos="8640"/>
      </w:tabs>
    </w:pPr>
  </w:style>
  <w:style w:type="character" w:customStyle="1" w:styleId="FooterChar">
    <w:name w:val="Footer Char"/>
    <w:basedOn w:val="DefaultParagraphFont"/>
    <w:link w:val="Footer"/>
    <w:semiHidden/>
    <w:rsid w:val="00D14F7E"/>
  </w:style>
  <w:style w:type="paragraph" w:customStyle="1" w:styleId="Header-Left">
    <w:name w:val="Header - Left"/>
    <w:basedOn w:val="Normal"/>
    <w:qFormat/>
    <w:rsid w:val="00D14F7E"/>
    <w:rPr>
      <w:b/>
      <w:color w:val="262626" w:themeColor="text1" w:themeTint="D9"/>
    </w:rPr>
  </w:style>
  <w:style w:type="paragraph" w:customStyle="1" w:styleId="Header-Right">
    <w:name w:val="Header - Right"/>
    <w:basedOn w:val="Normal"/>
    <w:qFormat/>
    <w:rsid w:val="00D14F7E"/>
    <w:pPr>
      <w:jc w:val="right"/>
    </w:pPr>
    <w:rPr>
      <w:b/>
      <w:color w:val="262626" w:themeColor="text1" w:themeTint="D9"/>
    </w:rPr>
  </w:style>
  <w:style w:type="paragraph" w:customStyle="1" w:styleId="IssueNumber">
    <w:name w:val="Issue Number"/>
    <w:basedOn w:val="Normal"/>
    <w:qFormat/>
    <w:rsid w:val="00D14F7E"/>
    <w:pPr>
      <w:jc w:val="right"/>
    </w:pPr>
    <w:rPr>
      <w:rFonts w:asciiTheme="majorHAnsi" w:eastAsiaTheme="majorEastAsia" w:hAnsiTheme="majorHAnsi" w:cstheme="majorBidi"/>
      <w:color w:val="FFFFFF" w:themeColor="background1"/>
      <w:sz w:val="120"/>
    </w:rPr>
  </w:style>
  <w:style w:type="paragraph" w:styleId="TOCHeading">
    <w:name w:val="TOC Heading"/>
    <w:next w:val="Normal"/>
    <w:semiHidden/>
    <w:unhideWhenUsed/>
    <w:qFormat/>
    <w:rsid w:val="00D14F7E"/>
  </w:style>
  <w:style w:type="paragraph" w:styleId="Title">
    <w:name w:val="Title"/>
    <w:basedOn w:val="Normal"/>
    <w:next w:val="Normal"/>
    <w:link w:val="TitleChar"/>
    <w:qFormat/>
    <w:rsid w:val="00714B55"/>
    <w:pPr>
      <w:jc w:val="right"/>
    </w:pPr>
    <w:rPr>
      <w:rFonts w:asciiTheme="majorHAnsi" w:eastAsiaTheme="majorEastAsia" w:hAnsiTheme="majorHAnsi" w:cstheme="majorBidi"/>
      <w:b/>
      <w:color w:val="FFFFFF" w:themeColor="background1"/>
      <w:sz w:val="120"/>
      <w:szCs w:val="52"/>
    </w:rPr>
  </w:style>
  <w:style w:type="character" w:customStyle="1" w:styleId="TitleChar">
    <w:name w:val="Title Char"/>
    <w:basedOn w:val="DefaultParagraphFont"/>
    <w:link w:val="Title"/>
    <w:rsid w:val="00714B55"/>
    <w:rPr>
      <w:rFonts w:asciiTheme="majorHAnsi" w:eastAsiaTheme="majorEastAsia" w:hAnsiTheme="majorHAnsi" w:cstheme="majorBidi"/>
      <w:b/>
      <w:color w:val="FFFFFF" w:themeColor="background1"/>
      <w:sz w:val="120"/>
      <w:szCs w:val="52"/>
    </w:rPr>
  </w:style>
  <w:style w:type="character" w:customStyle="1" w:styleId="Heading1Char">
    <w:name w:val="Heading 1 Char"/>
    <w:basedOn w:val="DefaultParagraphFont"/>
    <w:link w:val="Heading1"/>
    <w:rsid w:val="00945126"/>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semiHidden/>
    <w:rsid w:val="00945126"/>
    <w:rPr>
      <w:rFonts w:asciiTheme="majorHAnsi" w:eastAsiaTheme="majorEastAsia" w:hAnsiTheme="majorHAnsi" w:cstheme="majorBidi"/>
      <w:bCs/>
      <w:color w:val="FFFFFF" w:themeColor="background1"/>
      <w:sz w:val="22"/>
      <w:szCs w:val="26"/>
    </w:rPr>
  </w:style>
  <w:style w:type="character" w:customStyle="1" w:styleId="Heading3Char">
    <w:name w:val="Heading 3 Char"/>
    <w:basedOn w:val="DefaultParagraphFont"/>
    <w:link w:val="Heading3"/>
    <w:rsid w:val="00CB5A15"/>
    <w:rPr>
      <w:bCs/>
      <w:color w:val="7F7F7F" w:themeColor="text1" w:themeTint="80"/>
      <w:sz w:val="36"/>
    </w:rPr>
  </w:style>
  <w:style w:type="paragraph" w:styleId="BodyText">
    <w:name w:val="Body Text"/>
    <w:basedOn w:val="Normal"/>
    <w:link w:val="BodyTextChar"/>
    <w:unhideWhenUsed/>
    <w:rsid w:val="001E1269"/>
    <w:pPr>
      <w:spacing w:after="120" w:line="288" w:lineRule="auto"/>
    </w:pPr>
    <w:rPr>
      <w:color w:val="262626" w:themeColor="text1" w:themeTint="D9"/>
      <w:sz w:val="18"/>
    </w:rPr>
  </w:style>
  <w:style w:type="character" w:customStyle="1" w:styleId="BodyTextChar">
    <w:name w:val="Body Text Char"/>
    <w:basedOn w:val="DefaultParagraphFont"/>
    <w:link w:val="BodyText"/>
    <w:rsid w:val="001E1269"/>
    <w:rPr>
      <w:color w:val="262626" w:themeColor="text1" w:themeTint="D9"/>
      <w:sz w:val="18"/>
    </w:rPr>
  </w:style>
  <w:style w:type="character" w:customStyle="1" w:styleId="Heading4Char">
    <w:name w:val="Heading 4 Char"/>
    <w:basedOn w:val="DefaultParagraphFont"/>
    <w:link w:val="Heading4"/>
    <w:rsid w:val="00945126"/>
    <w:rPr>
      <w:rFonts w:asciiTheme="majorHAnsi" w:eastAsiaTheme="majorEastAsia" w:hAnsiTheme="majorHAnsi" w:cstheme="majorBidi"/>
      <w:b/>
      <w:bCs/>
      <w:iCs/>
      <w:color w:val="262626" w:themeColor="text1" w:themeTint="D9"/>
      <w:sz w:val="20"/>
    </w:rPr>
  </w:style>
  <w:style w:type="paragraph" w:styleId="Quote">
    <w:name w:val="Quote"/>
    <w:basedOn w:val="Normal"/>
    <w:next w:val="Normal"/>
    <w:link w:val="QuoteChar"/>
    <w:rsid w:val="00945126"/>
    <w:pPr>
      <w:jc w:val="center"/>
    </w:pPr>
    <w:rPr>
      <w:rFonts w:asciiTheme="majorHAnsi" w:eastAsiaTheme="majorEastAsia" w:hAnsiTheme="majorHAnsi" w:cstheme="majorBidi"/>
      <w:color w:val="FF6600" w:themeColor="accent2"/>
      <w:sz w:val="60"/>
    </w:rPr>
  </w:style>
  <w:style w:type="character" w:customStyle="1" w:styleId="QuoteChar">
    <w:name w:val="Quote Char"/>
    <w:basedOn w:val="DefaultParagraphFont"/>
    <w:link w:val="Quote"/>
    <w:rsid w:val="00945126"/>
    <w:rPr>
      <w:rFonts w:asciiTheme="majorHAnsi" w:eastAsiaTheme="majorEastAsia" w:hAnsiTheme="majorHAnsi" w:cstheme="majorBidi"/>
      <w:color w:val="FF6600" w:themeColor="accent2"/>
      <w:sz w:val="60"/>
    </w:rPr>
  </w:style>
  <w:style w:type="character" w:customStyle="1" w:styleId="Heading6Char">
    <w:name w:val="Heading 6 Char"/>
    <w:basedOn w:val="DefaultParagraphFont"/>
    <w:link w:val="Heading6"/>
    <w:rsid w:val="00945126"/>
    <w:rPr>
      <w:rFonts w:asciiTheme="majorHAnsi" w:eastAsiaTheme="majorEastAsia" w:hAnsiTheme="majorHAnsi" w:cstheme="majorBidi"/>
      <w:i/>
      <w:iCs/>
      <w:color w:val="4C0000" w:themeColor="accent1" w:themeShade="80"/>
    </w:rPr>
  </w:style>
  <w:style w:type="character" w:customStyle="1" w:styleId="Heading7Char">
    <w:name w:val="Heading 7 Char"/>
    <w:basedOn w:val="DefaultParagraphFont"/>
    <w:link w:val="Heading7"/>
    <w:rsid w:val="0094512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45126"/>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945126"/>
    <w:rPr>
      <w:rFonts w:asciiTheme="majorHAnsi" w:eastAsiaTheme="majorEastAsia" w:hAnsiTheme="majorHAnsi" w:cstheme="majorBidi"/>
      <w:i/>
      <w:iCs/>
      <w:color w:val="363636" w:themeColor="text1" w:themeTint="C9"/>
      <w:sz w:val="20"/>
      <w:szCs w:val="20"/>
    </w:rPr>
  </w:style>
  <w:style w:type="paragraph" w:customStyle="1" w:styleId="Attribution">
    <w:name w:val="Attribution"/>
    <w:basedOn w:val="Normal"/>
    <w:qFormat/>
    <w:rsid w:val="00945126"/>
    <w:rPr>
      <w:rFonts w:asciiTheme="majorHAnsi" w:eastAsiaTheme="majorEastAsia" w:hAnsiTheme="majorHAnsi" w:cstheme="majorBidi"/>
      <w:color w:val="7F7F7F" w:themeColor="text1" w:themeTint="80"/>
      <w:sz w:val="28"/>
    </w:rPr>
  </w:style>
  <w:style w:type="paragraph" w:customStyle="1" w:styleId="Organization">
    <w:name w:val="Organization"/>
    <w:basedOn w:val="Normal"/>
    <w:qFormat/>
    <w:rsid w:val="006B5B7D"/>
    <w:rPr>
      <w:rFonts w:asciiTheme="majorHAnsi" w:eastAsiaTheme="majorEastAsia" w:hAnsiTheme="majorHAnsi" w:cstheme="majorBidi"/>
      <w:color w:val="FFFFFF" w:themeColor="background1"/>
      <w:sz w:val="36"/>
    </w:rPr>
  </w:style>
  <w:style w:type="paragraph" w:styleId="Subtitle">
    <w:name w:val="Subtitle"/>
    <w:basedOn w:val="Normal"/>
    <w:next w:val="Normal"/>
    <w:link w:val="SubtitleChar"/>
    <w:qFormat/>
    <w:rsid w:val="00714B55"/>
    <w:pPr>
      <w:numPr>
        <w:ilvl w:val="1"/>
      </w:numPr>
      <w:jc w:val="right"/>
    </w:pPr>
    <w:rPr>
      <w:rFonts w:asciiTheme="majorHAnsi" w:eastAsiaTheme="majorEastAsia" w:hAnsiTheme="majorHAnsi" w:cstheme="majorBidi"/>
      <w:iCs/>
      <w:color w:val="FFFFFF" w:themeColor="background1"/>
      <w:sz w:val="72"/>
    </w:rPr>
  </w:style>
  <w:style w:type="character" w:customStyle="1" w:styleId="SubtitleChar">
    <w:name w:val="Subtitle Char"/>
    <w:basedOn w:val="DefaultParagraphFont"/>
    <w:link w:val="Subtitle"/>
    <w:rsid w:val="00714B55"/>
    <w:rPr>
      <w:rFonts w:asciiTheme="majorHAnsi" w:eastAsiaTheme="majorEastAsia" w:hAnsiTheme="majorHAnsi" w:cstheme="majorBidi"/>
      <w:iCs/>
      <w:color w:val="FFFFFF" w:themeColor="background1"/>
      <w:sz w:val="72"/>
    </w:rPr>
  </w:style>
  <w:style w:type="paragraph" w:customStyle="1" w:styleId="ContactDetails">
    <w:name w:val="Contact Details"/>
    <w:basedOn w:val="Normal"/>
    <w:link w:val="ContactDetailsChar"/>
    <w:qFormat/>
    <w:rsid w:val="006B5B7D"/>
    <w:pPr>
      <w:spacing w:after="200"/>
    </w:pPr>
    <w:rPr>
      <w:rFonts w:asciiTheme="majorHAnsi" w:eastAsiaTheme="majorEastAsia" w:hAnsiTheme="majorHAnsi" w:cstheme="majorBidi"/>
      <w:color w:val="FFFFFF" w:themeColor="background1"/>
      <w:sz w:val="20"/>
    </w:rPr>
  </w:style>
  <w:style w:type="character" w:customStyle="1" w:styleId="ContactDetailsChar">
    <w:name w:val="Contact Details Char"/>
    <w:basedOn w:val="DefaultParagraphFont"/>
    <w:link w:val="ContactDetails"/>
    <w:rsid w:val="006B5B7D"/>
    <w:rPr>
      <w:rFonts w:asciiTheme="majorHAnsi" w:eastAsiaTheme="majorEastAsia" w:hAnsiTheme="majorHAnsi" w:cstheme="majorBidi"/>
      <w:color w:val="FFFFFF" w:themeColor="background1"/>
      <w:sz w:val="20"/>
    </w:rPr>
  </w:style>
  <w:style w:type="paragraph" w:customStyle="1" w:styleId="Body">
    <w:name w:val="Body"/>
    <w:basedOn w:val="Normal"/>
    <w:rsid w:val="00384677"/>
    <w:pPr>
      <w:spacing w:after="120"/>
      <w:jc w:val="both"/>
    </w:pPr>
    <w:rPr>
      <w:rFonts w:ascii="Palatino" w:eastAsia="Times New Roman" w:hAnsi="Palatino" w:cs="Times New Roman"/>
      <w:noProof/>
      <w:color w:val="000000"/>
      <w:sz w:val="22"/>
      <w:lang w:eastAsia="fr-FR"/>
    </w:rPr>
  </w:style>
  <w:style w:type="table" w:styleId="TableGrid">
    <w:name w:val="Table Grid"/>
    <w:basedOn w:val="TableNormal"/>
    <w:rsid w:val="007F75BE"/>
    <w:pPr>
      <w:tabs>
        <w:tab w:val="center" w:pos="4706"/>
        <w:tab w:val="right" w:pos="9412"/>
      </w:tabs>
      <w:jc w:val="both"/>
    </w:pPr>
    <w:rPr>
      <w:rFonts w:ascii="Times New Roman" w:eastAsia="Times New Roman" w:hAnsi="Times New Roman" w:cs="Times New Roman"/>
      <w:sz w:val="20"/>
      <w:szCs w:val="20"/>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384157"/>
    <w:rPr>
      <w:rFonts w:ascii="Times New Roman" w:eastAsia="Times New Roman" w:hAnsi="Times New Roman" w:cs="Times New Roman"/>
      <w:sz w:val="22"/>
      <w:szCs w:val="20"/>
      <w:lang w:eastAsia="fr-FR"/>
    </w:rPr>
  </w:style>
  <w:style w:type="paragraph" w:customStyle="1" w:styleId="Costum1">
    <w:name w:val="Costum1"/>
    <w:basedOn w:val="Normal"/>
    <w:rsid w:val="00384157"/>
    <w:rPr>
      <w:rFonts w:ascii="Times New Roman" w:eastAsia="Times New Roman" w:hAnsi="Times New Roman" w:cs="Times New Roman"/>
      <w:lang w:eastAsia="fr-FR"/>
    </w:rPr>
  </w:style>
  <w:style w:type="character" w:styleId="PageNumber">
    <w:name w:val="page number"/>
    <w:basedOn w:val="DefaultParagraphFont"/>
    <w:rsid w:val="00384157"/>
  </w:style>
  <w:style w:type="paragraph" w:customStyle="1" w:styleId="Costum2">
    <w:name w:val="Costum2"/>
    <w:basedOn w:val="Costum1"/>
    <w:rsid w:val="00384157"/>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384157"/>
    <w:pPr>
      <w:spacing w:before="120"/>
    </w:pPr>
    <w:rPr>
      <w:rFonts w:ascii="Cambria" w:eastAsia="Times New Roman" w:hAnsi="Cambria" w:cs="Times New Roman"/>
      <w:color w:val="4F81BD"/>
      <w:szCs w:val="20"/>
      <w:lang w:eastAsia="fr-FR"/>
    </w:rPr>
  </w:style>
  <w:style w:type="paragraph" w:styleId="TOC2">
    <w:name w:val="toc 2"/>
    <w:basedOn w:val="Normal"/>
    <w:next w:val="Normal"/>
    <w:autoRedefine/>
    <w:uiPriority w:val="39"/>
    <w:rsid w:val="00384157"/>
    <w:pPr>
      <w:ind w:left="240"/>
    </w:pPr>
    <w:rPr>
      <w:rFonts w:ascii="Cambria" w:eastAsia="Times New Roman" w:hAnsi="Cambria" w:cs="Times New Roman"/>
      <w:color w:val="4F81BD"/>
      <w:sz w:val="22"/>
      <w:szCs w:val="20"/>
      <w:lang w:eastAsia="fr-FR"/>
    </w:rPr>
  </w:style>
  <w:style w:type="paragraph" w:styleId="TOC3">
    <w:name w:val="toc 3"/>
    <w:basedOn w:val="Normal"/>
    <w:next w:val="Normal"/>
    <w:autoRedefine/>
    <w:uiPriority w:val="39"/>
    <w:rsid w:val="00384157"/>
    <w:pPr>
      <w:ind w:left="480"/>
    </w:pPr>
    <w:rPr>
      <w:rFonts w:ascii="Cambria" w:eastAsia="Times New Roman" w:hAnsi="Cambria" w:cs="Times New Roman"/>
      <w:sz w:val="20"/>
      <w:szCs w:val="20"/>
      <w:lang w:eastAsia="fr-FR"/>
    </w:rPr>
  </w:style>
  <w:style w:type="paragraph" w:styleId="TOC4">
    <w:name w:val="toc 4"/>
    <w:basedOn w:val="Normal"/>
    <w:next w:val="Normal"/>
    <w:autoRedefine/>
    <w:rsid w:val="00384157"/>
    <w:pPr>
      <w:ind w:left="720"/>
    </w:pPr>
    <w:rPr>
      <w:rFonts w:ascii="Arial" w:eastAsia="Times New Roman" w:hAnsi="Arial" w:cs="Times New Roman"/>
      <w:sz w:val="20"/>
      <w:szCs w:val="18"/>
      <w:lang w:eastAsia="fr-FR"/>
    </w:rPr>
  </w:style>
  <w:style w:type="paragraph" w:styleId="TOC5">
    <w:name w:val="toc 5"/>
    <w:basedOn w:val="Normal"/>
    <w:next w:val="Normal"/>
    <w:autoRedefine/>
    <w:rsid w:val="00384157"/>
    <w:pPr>
      <w:ind w:left="960"/>
    </w:pPr>
    <w:rPr>
      <w:rFonts w:ascii="Times New Roman" w:eastAsia="Times New Roman" w:hAnsi="Times New Roman" w:cs="Times New Roman"/>
      <w:sz w:val="18"/>
      <w:szCs w:val="18"/>
      <w:lang w:eastAsia="fr-FR"/>
    </w:rPr>
  </w:style>
  <w:style w:type="paragraph" w:styleId="TOC6">
    <w:name w:val="toc 6"/>
    <w:basedOn w:val="Normal"/>
    <w:next w:val="Normal"/>
    <w:autoRedefine/>
    <w:rsid w:val="00384157"/>
    <w:pPr>
      <w:ind w:left="1200"/>
    </w:pPr>
    <w:rPr>
      <w:rFonts w:ascii="Times New Roman" w:eastAsia="Times New Roman" w:hAnsi="Times New Roman" w:cs="Times New Roman"/>
      <w:sz w:val="18"/>
      <w:szCs w:val="18"/>
      <w:lang w:eastAsia="fr-FR"/>
    </w:rPr>
  </w:style>
  <w:style w:type="paragraph" w:styleId="TOC7">
    <w:name w:val="toc 7"/>
    <w:basedOn w:val="Normal"/>
    <w:next w:val="Normal"/>
    <w:autoRedefine/>
    <w:rsid w:val="00384157"/>
    <w:pPr>
      <w:ind w:left="1440"/>
    </w:pPr>
    <w:rPr>
      <w:rFonts w:ascii="Times New Roman" w:eastAsia="Times New Roman" w:hAnsi="Times New Roman" w:cs="Times New Roman"/>
      <w:sz w:val="18"/>
      <w:szCs w:val="18"/>
      <w:lang w:eastAsia="fr-FR"/>
    </w:rPr>
  </w:style>
  <w:style w:type="paragraph" w:styleId="TOC8">
    <w:name w:val="toc 8"/>
    <w:basedOn w:val="Normal"/>
    <w:next w:val="Normal"/>
    <w:autoRedefine/>
    <w:rsid w:val="00384157"/>
    <w:pPr>
      <w:ind w:left="1680"/>
    </w:pPr>
    <w:rPr>
      <w:rFonts w:ascii="Times New Roman" w:eastAsia="Times New Roman" w:hAnsi="Times New Roman" w:cs="Times New Roman"/>
      <w:sz w:val="18"/>
      <w:szCs w:val="18"/>
      <w:lang w:eastAsia="fr-FR"/>
    </w:rPr>
  </w:style>
  <w:style w:type="paragraph" w:styleId="TOC9">
    <w:name w:val="toc 9"/>
    <w:basedOn w:val="Normal"/>
    <w:next w:val="Normal"/>
    <w:autoRedefine/>
    <w:rsid w:val="00384157"/>
    <w:pPr>
      <w:ind w:left="1920"/>
    </w:pPr>
    <w:rPr>
      <w:rFonts w:ascii="Times New Roman" w:eastAsia="Times New Roman" w:hAnsi="Times New Roman" w:cs="Times New Roman"/>
      <w:sz w:val="18"/>
      <w:szCs w:val="18"/>
      <w:lang w:eastAsia="fr-FR"/>
    </w:rPr>
  </w:style>
  <w:style w:type="paragraph" w:styleId="TableofFigures">
    <w:name w:val="table of figures"/>
    <w:basedOn w:val="Normal"/>
    <w:next w:val="Normal"/>
    <w:autoRedefine/>
    <w:uiPriority w:val="99"/>
    <w:rsid w:val="00384157"/>
    <w:pPr>
      <w:ind w:left="480" w:hanging="480"/>
    </w:pPr>
    <w:rPr>
      <w:rFonts w:ascii="Cambria" w:eastAsia="Times New Roman" w:hAnsi="Cambria" w:cs="Times New Roman"/>
      <w:color w:val="4F81BD"/>
      <w:sz w:val="22"/>
      <w:szCs w:val="20"/>
      <w:lang w:eastAsia="fr-FR"/>
    </w:rPr>
  </w:style>
  <w:style w:type="paragraph" w:styleId="Caption">
    <w:name w:val="caption"/>
    <w:basedOn w:val="Normal"/>
    <w:next w:val="Normal"/>
    <w:qFormat/>
    <w:rsid w:val="00384157"/>
    <w:pPr>
      <w:keepNext/>
      <w:spacing w:before="240" w:after="120"/>
      <w:jc w:val="center"/>
    </w:pPr>
    <w:rPr>
      <w:rFonts w:ascii="Times New Roman" w:eastAsia="Times New Roman" w:hAnsi="Times New Roman" w:cs="Times New Roman"/>
      <w:b/>
      <w:sz w:val="20"/>
      <w:szCs w:val="20"/>
      <w:lang w:val="en-GB" w:eastAsia="fr-FR"/>
    </w:rPr>
  </w:style>
  <w:style w:type="paragraph" w:styleId="Index1">
    <w:name w:val="index 1"/>
    <w:basedOn w:val="Normal"/>
    <w:next w:val="Normal"/>
    <w:autoRedefine/>
    <w:rsid w:val="00384157"/>
    <w:pPr>
      <w:spacing w:after="120"/>
      <w:jc w:val="both"/>
    </w:pPr>
    <w:rPr>
      <w:rFonts w:ascii="Times New Roman" w:eastAsia="MS Mincho" w:hAnsi="Times New Roman" w:cs="Times New Roman"/>
      <w:szCs w:val="20"/>
      <w:lang w:val="fr-FR" w:eastAsia="fr-FR"/>
    </w:rPr>
  </w:style>
  <w:style w:type="paragraph" w:styleId="IndexHeading">
    <w:name w:val="index heading"/>
    <w:basedOn w:val="Normal"/>
    <w:next w:val="Index1"/>
    <w:rsid w:val="00384157"/>
    <w:pPr>
      <w:tabs>
        <w:tab w:val="center" w:pos="4706"/>
        <w:tab w:val="right" w:pos="9412"/>
      </w:tabs>
      <w:jc w:val="both"/>
    </w:pPr>
    <w:rPr>
      <w:rFonts w:ascii="Times New Roman" w:eastAsia="Times New Roman" w:hAnsi="Times New Roman" w:cs="Times New Roman"/>
      <w:szCs w:val="20"/>
      <w:lang w:eastAsia="fr-FR"/>
    </w:rPr>
  </w:style>
  <w:style w:type="character" w:customStyle="1" w:styleId="Titre1Car">
    <w:name w:val="Titre 1 Car"/>
    <w:basedOn w:val="DefaultParagraphFont"/>
    <w:rsid w:val="00384157"/>
    <w:rPr>
      <w:rFonts w:ascii="Cambria" w:hAnsi="Cambria"/>
      <w:b/>
      <w:color w:val="4F81BD"/>
      <w:kern w:val="28"/>
      <w:sz w:val="48"/>
      <w:lang w:val="en-US"/>
    </w:rPr>
  </w:style>
  <w:style w:type="character" w:customStyle="1" w:styleId="Titre2Car">
    <w:name w:val="Titre 2 Car"/>
    <w:basedOn w:val="DefaultParagraphFont"/>
    <w:rsid w:val="00384157"/>
    <w:rPr>
      <w:b/>
      <w:sz w:val="32"/>
      <w:lang w:val="en-US"/>
    </w:rPr>
  </w:style>
  <w:style w:type="character" w:customStyle="1" w:styleId="Titre3Car">
    <w:name w:val="Titre 3 Car"/>
    <w:basedOn w:val="DefaultParagraphFont"/>
    <w:rsid w:val="00384157"/>
    <w:rPr>
      <w:b/>
      <w:sz w:val="28"/>
      <w:lang w:val="en-US"/>
    </w:rPr>
  </w:style>
  <w:style w:type="character" w:customStyle="1" w:styleId="Titre4Car">
    <w:name w:val="Titre 4 Car"/>
    <w:basedOn w:val="DefaultParagraphFont"/>
    <w:rsid w:val="00384157"/>
    <w:rPr>
      <w:b/>
      <w:sz w:val="24"/>
      <w:lang w:val="en-US"/>
    </w:rPr>
  </w:style>
  <w:style w:type="character" w:customStyle="1" w:styleId="Titre5Car">
    <w:name w:val="Titre 5 Car"/>
    <w:basedOn w:val="DefaultParagraphFont"/>
    <w:rsid w:val="00384157"/>
    <w:rPr>
      <w:sz w:val="22"/>
      <w:lang w:val="en-US"/>
    </w:rPr>
  </w:style>
  <w:style w:type="character" w:customStyle="1" w:styleId="Titre6Car">
    <w:name w:val="Titre 6 Car"/>
    <w:basedOn w:val="DefaultParagraphFont"/>
    <w:rsid w:val="00384157"/>
    <w:rPr>
      <w:i/>
      <w:sz w:val="22"/>
      <w:lang w:val="en-US"/>
    </w:rPr>
  </w:style>
  <w:style w:type="character" w:customStyle="1" w:styleId="Titre7Car">
    <w:name w:val="Titre 7 Car"/>
    <w:basedOn w:val="DefaultParagraphFont"/>
    <w:rsid w:val="00384157"/>
    <w:rPr>
      <w:rFonts w:ascii="Arial" w:hAnsi="Arial"/>
      <w:lang w:val="en-US"/>
    </w:rPr>
  </w:style>
  <w:style w:type="character" w:customStyle="1" w:styleId="Titre8Car">
    <w:name w:val="Titre 8 Car"/>
    <w:basedOn w:val="DefaultParagraphFont"/>
    <w:rsid w:val="00384157"/>
    <w:rPr>
      <w:rFonts w:ascii="Arial" w:hAnsi="Arial"/>
      <w:i/>
      <w:lang w:val="en-US"/>
    </w:rPr>
  </w:style>
  <w:style w:type="character" w:customStyle="1" w:styleId="Titre9Car">
    <w:name w:val="Titre 9 Car"/>
    <w:basedOn w:val="DefaultParagraphFont"/>
    <w:rsid w:val="00384157"/>
    <w:rPr>
      <w:rFonts w:ascii="Arial" w:hAnsi="Arial"/>
      <w:b/>
      <w:i/>
      <w:sz w:val="18"/>
      <w:lang w:val="en-US"/>
    </w:rPr>
  </w:style>
  <w:style w:type="character" w:customStyle="1" w:styleId="TitreCar">
    <w:name w:val="Titre Car"/>
    <w:basedOn w:val="DefaultParagraphFont"/>
    <w:rsid w:val="00384157"/>
    <w:rPr>
      <w:b/>
      <w:kern w:val="28"/>
      <w:sz w:val="48"/>
      <w:lang w:val="en-US"/>
    </w:rPr>
  </w:style>
  <w:style w:type="paragraph" w:styleId="Index2">
    <w:name w:val="index 2"/>
    <w:basedOn w:val="Normal"/>
    <w:next w:val="Normal"/>
    <w:autoRedefine/>
    <w:rsid w:val="00384157"/>
    <w:pPr>
      <w:tabs>
        <w:tab w:val="center" w:pos="4706"/>
        <w:tab w:val="right" w:pos="9412"/>
      </w:tabs>
      <w:ind w:left="480" w:hanging="240"/>
      <w:jc w:val="both"/>
    </w:pPr>
    <w:rPr>
      <w:rFonts w:ascii="Times New Roman" w:eastAsia="Times New Roman" w:hAnsi="Times New Roman" w:cs="Times New Roman"/>
      <w:szCs w:val="20"/>
      <w:lang w:eastAsia="fr-FR"/>
    </w:rPr>
  </w:style>
  <w:style w:type="paragraph" w:styleId="Index3">
    <w:name w:val="index 3"/>
    <w:basedOn w:val="Normal"/>
    <w:next w:val="Normal"/>
    <w:autoRedefine/>
    <w:rsid w:val="00384157"/>
    <w:pPr>
      <w:tabs>
        <w:tab w:val="center" w:pos="4706"/>
        <w:tab w:val="right" w:pos="9412"/>
      </w:tabs>
      <w:ind w:left="720" w:hanging="240"/>
      <w:jc w:val="both"/>
    </w:pPr>
    <w:rPr>
      <w:rFonts w:ascii="Times New Roman" w:eastAsia="Times New Roman" w:hAnsi="Times New Roman" w:cs="Times New Roman"/>
      <w:szCs w:val="20"/>
      <w:lang w:eastAsia="fr-FR"/>
    </w:rPr>
  </w:style>
  <w:style w:type="paragraph" w:styleId="Index4">
    <w:name w:val="index 4"/>
    <w:basedOn w:val="Normal"/>
    <w:next w:val="Normal"/>
    <w:autoRedefine/>
    <w:rsid w:val="00384157"/>
    <w:pPr>
      <w:tabs>
        <w:tab w:val="center" w:pos="4706"/>
        <w:tab w:val="right" w:pos="9412"/>
      </w:tabs>
      <w:ind w:left="960" w:hanging="240"/>
      <w:jc w:val="both"/>
    </w:pPr>
    <w:rPr>
      <w:rFonts w:ascii="Times New Roman" w:eastAsia="Times New Roman" w:hAnsi="Times New Roman" w:cs="Times New Roman"/>
      <w:szCs w:val="20"/>
      <w:lang w:eastAsia="fr-FR"/>
    </w:rPr>
  </w:style>
  <w:style w:type="paragraph" w:styleId="Index5">
    <w:name w:val="index 5"/>
    <w:basedOn w:val="Normal"/>
    <w:next w:val="Normal"/>
    <w:autoRedefine/>
    <w:rsid w:val="00384157"/>
    <w:pPr>
      <w:tabs>
        <w:tab w:val="center" w:pos="4706"/>
        <w:tab w:val="right" w:pos="9412"/>
      </w:tabs>
      <w:ind w:left="1200" w:hanging="240"/>
      <w:jc w:val="both"/>
    </w:pPr>
    <w:rPr>
      <w:rFonts w:ascii="Times New Roman" w:eastAsia="Times New Roman" w:hAnsi="Times New Roman" w:cs="Times New Roman"/>
      <w:szCs w:val="20"/>
      <w:lang w:eastAsia="fr-FR"/>
    </w:rPr>
  </w:style>
  <w:style w:type="paragraph" w:styleId="Index6">
    <w:name w:val="index 6"/>
    <w:basedOn w:val="Normal"/>
    <w:next w:val="Normal"/>
    <w:autoRedefine/>
    <w:rsid w:val="00384157"/>
    <w:pPr>
      <w:tabs>
        <w:tab w:val="center" w:pos="4706"/>
        <w:tab w:val="right" w:pos="9412"/>
      </w:tabs>
      <w:ind w:left="1440" w:hanging="240"/>
      <w:jc w:val="both"/>
    </w:pPr>
    <w:rPr>
      <w:rFonts w:ascii="Times New Roman" w:eastAsia="Times New Roman" w:hAnsi="Times New Roman" w:cs="Times New Roman"/>
      <w:szCs w:val="20"/>
      <w:lang w:eastAsia="fr-FR"/>
    </w:rPr>
  </w:style>
  <w:style w:type="paragraph" w:styleId="Index7">
    <w:name w:val="index 7"/>
    <w:basedOn w:val="Normal"/>
    <w:next w:val="Normal"/>
    <w:autoRedefine/>
    <w:rsid w:val="00384157"/>
    <w:pPr>
      <w:tabs>
        <w:tab w:val="center" w:pos="4706"/>
        <w:tab w:val="right" w:pos="9412"/>
      </w:tabs>
      <w:ind w:left="1680" w:hanging="240"/>
      <w:jc w:val="both"/>
    </w:pPr>
    <w:rPr>
      <w:rFonts w:ascii="Times New Roman" w:eastAsia="Times New Roman" w:hAnsi="Times New Roman" w:cs="Times New Roman"/>
      <w:szCs w:val="20"/>
      <w:lang w:eastAsia="fr-FR"/>
    </w:rPr>
  </w:style>
  <w:style w:type="paragraph" w:styleId="Index8">
    <w:name w:val="index 8"/>
    <w:basedOn w:val="Normal"/>
    <w:next w:val="Normal"/>
    <w:autoRedefine/>
    <w:rsid w:val="00384157"/>
    <w:pPr>
      <w:tabs>
        <w:tab w:val="center" w:pos="4706"/>
        <w:tab w:val="right" w:pos="9412"/>
      </w:tabs>
      <w:ind w:left="1920" w:hanging="240"/>
      <w:jc w:val="both"/>
    </w:pPr>
    <w:rPr>
      <w:rFonts w:ascii="Times New Roman" w:eastAsia="Times New Roman" w:hAnsi="Times New Roman" w:cs="Times New Roman"/>
      <w:szCs w:val="20"/>
      <w:lang w:eastAsia="fr-FR"/>
    </w:rPr>
  </w:style>
  <w:style w:type="paragraph" w:styleId="Index9">
    <w:name w:val="index 9"/>
    <w:basedOn w:val="Normal"/>
    <w:next w:val="Normal"/>
    <w:autoRedefine/>
    <w:rsid w:val="00384157"/>
    <w:pPr>
      <w:tabs>
        <w:tab w:val="center" w:pos="4706"/>
        <w:tab w:val="right" w:pos="9412"/>
      </w:tabs>
      <w:ind w:left="2160" w:hanging="240"/>
      <w:jc w:val="both"/>
    </w:pPr>
    <w:rPr>
      <w:rFonts w:ascii="Times New Roman" w:eastAsia="Times New Roman" w:hAnsi="Times New Roman" w:cs="Times New Roman"/>
      <w:szCs w:val="20"/>
      <w:lang w:eastAsia="fr-FR"/>
    </w:rPr>
  </w:style>
  <w:style w:type="paragraph" w:styleId="DocumentMap">
    <w:name w:val="Document Map"/>
    <w:basedOn w:val="Normal"/>
    <w:link w:val="DocumentMapChar"/>
    <w:rsid w:val="00384157"/>
    <w:pPr>
      <w:shd w:val="clear" w:color="auto" w:fill="000080"/>
      <w:tabs>
        <w:tab w:val="center" w:pos="4706"/>
        <w:tab w:val="right" w:pos="9412"/>
      </w:tabs>
      <w:jc w:val="both"/>
    </w:pPr>
    <w:rPr>
      <w:rFonts w:ascii="Tahoma" w:eastAsia="Times New Roman" w:hAnsi="Tahoma" w:cs="Times New Roman"/>
      <w:szCs w:val="20"/>
      <w:lang w:eastAsia="fr-FR"/>
    </w:rPr>
  </w:style>
  <w:style w:type="character" w:customStyle="1" w:styleId="DocumentMapChar">
    <w:name w:val="Document Map Char"/>
    <w:basedOn w:val="DefaultParagraphFont"/>
    <w:link w:val="DocumentMap"/>
    <w:rsid w:val="00384157"/>
    <w:rPr>
      <w:rFonts w:ascii="Tahoma" w:eastAsia="Times New Roman" w:hAnsi="Tahoma" w:cs="Times New Roman"/>
      <w:szCs w:val="20"/>
      <w:shd w:val="clear" w:color="auto" w:fill="000080"/>
      <w:lang w:eastAsia="fr-FR"/>
    </w:rPr>
  </w:style>
  <w:style w:type="character" w:customStyle="1" w:styleId="ExplorateurdedocumentCar">
    <w:name w:val="Explorateur de document Car"/>
    <w:basedOn w:val="DefaultParagraphFont"/>
    <w:rsid w:val="00384157"/>
    <w:rPr>
      <w:rFonts w:ascii="Tahoma" w:hAnsi="Tahoma"/>
      <w:sz w:val="24"/>
      <w:shd w:val="clear" w:color="auto" w:fill="000080"/>
      <w:lang w:val="en-US"/>
    </w:rPr>
  </w:style>
  <w:style w:type="character" w:styleId="LineNumber">
    <w:name w:val="line number"/>
    <w:basedOn w:val="DefaultParagraphFont"/>
    <w:rsid w:val="00384157"/>
  </w:style>
  <w:style w:type="character" w:customStyle="1" w:styleId="En-tteCar">
    <w:name w:val="En-tête Car"/>
    <w:basedOn w:val="DefaultParagraphFont"/>
    <w:rsid w:val="00384157"/>
    <w:rPr>
      <w:sz w:val="24"/>
      <w:lang w:val="en-US"/>
    </w:rPr>
  </w:style>
  <w:style w:type="character" w:customStyle="1" w:styleId="PieddepageCar">
    <w:name w:val="Pied de page Car"/>
    <w:basedOn w:val="DefaultParagraphFont"/>
    <w:rsid w:val="00384157"/>
    <w:rPr>
      <w:sz w:val="24"/>
      <w:lang w:val="en-US"/>
    </w:rPr>
  </w:style>
  <w:style w:type="character" w:customStyle="1" w:styleId="Sous-titreCar">
    <w:name w:val="Sous-titre Car"/>
    <w:basedOn w:val="DefaultParagraphFont"/>
    <w:rsid w:val="00384157"/>
    <w:rPr>
      <w:b/>
      <w:sz w:val="24"/>
      <w:lang w:val="en-US"/>
    </w:rPr>
  </w:style>
  <w:style w:type="paragraph" w:styleId="PlainText">
    <w:name w:val="Plain Text"/>
    <w:basedOn w:val="Normal"/>
    <w:link w:val="PlainTextChar"/>
    <w:rsid w:val="00384157"/>
    <w:pPr>
      <w:tabs>
        <w:tab w:val="center" w:pos="4706"/>
        <w:tab w:val="right" w:pos="9412"/>
      </w:tabs>
      <w:jc w:val="both"/>
    </w:pPr>
    <w:rPr>
      <w:rFonts w:ascii="Courier New" w:eastAsia="Times New Roman" w:hAnsi="Courier New" w:cs="Times New Roman"/>
      <w:sz w:val="20"/>
      <w:szCs w:val="20"/>
      <w:lang w:eastAsia="fr-FR"/>
    </w:rPr>
  </w:style>
  <w:style w:type="character" w:customStyle="1" w:styleId="PlainTextChar">
    <w:name w:val="Plain Text Char"/>
    <w:basedOn w:val="DefaultParagraphFont"/>
    <w:link w:val="PlainText"/>
    <w:rsid w:val="00384157"/>
    <w:rPr>
      <w:rFonts w:ascii="Courier New" w:eastAsia="Times New Roman" w:hAnsi="Courier New" w:cs="Times New Roman"/>
      <w:sz w:val="20"/>
      <w:szCs w:val="20"/>
      <w:lang w:eastAsia="fr-FR"/>
    </w:rPr>
  </w:style>
  <w:style w:type="character" w:customStyle="1" w:styleId="TextebrutCar">
    <w:name w:val="Texte brut Car"/>
    <w:basedOn w:val="DefaultParagraphFont"/>
    <w:rsid w:val="00384157"/>
    <w:rPr>
      <w:rFonts w:ascii="Courier New" w:hAnsi="Courier New"/>
      <w:lang w:val="en-US"/>
    </w:rPr>
  </w:style>
  <w:style w:type="paragraph" w:customStyle="1" w:styleId="ItemBullet1">
    <w:name w:val="ItemBullet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customStyle="1" w:styleId="ItemBullet2">
    <w:name w:val="ItemBullet2"/>
    <w:basedOn w:val="Normal"/>
    <w:rsid w:val="00384157"/>
    <w:pPr>
      <w:tabs>
        <w:tab w:val="left" w:pos="1134"/>
      </w:tabs>
      <w:spacing w:before="60" w:after="60" w:line="300" w:lineRule="atLeast"/>
      <w:ind w:left="1134" w:hanging="282"/>
      <w:jc w:val="both"/>
    </w:pPr>
    <w:rPr>
      <w:rFonts w:ascii="Palatino" w:eastAsia="Times New Roman" w:hAnsi="Palatino" w:cs="Times New Roman"/>
      <w:noProof/>
      <w:color w:val="000000"/>
      <w:sz w:val="22"/>
      <w:szCs w:val="20"/>
      <w:lang w:eastAsia="fr-FR"/>
    </w:rPr>
  </w:style>
  <w:style w:type="paragraph" w:customStyle="1" w:styleId="Heading10">
    <w:name w:val="Heading1"/>
    <w:basedOn w:val="Normal"/>
    <w:autoRedefine/>
    <w:rsid w:val="00384157"/>
    <w:pPr>
      <w:numPr>
        <w:numId w:val="4"/>
      </w:numPr>
      <w:spacing w:before="400" w:after="200"/>
      <w:ind w:left="567" w:hanging="567"/>
      <w:jc w:val="both"/>
      <w:outlineLvl w:val="0"/>
    </w:pPr>
    <w:rPr>
      <w:rFonts w:ascii="Palatino" w:eastAsia="Times New Roman" w:hAnsi="Palatino" w:cs="Times New Roman"/>
      <w:b/>
      <w:color w:val="000000"/>
      <w:sz w:val="28"/>
      <w:szCs w:val="20"/>
      <w:lang w:val="en-GB" w:eastAsia="fr-FR"/>
    </w:rPr>
  </w:style>
  <w:style w:type="paragraph" w:customStyle="1" w:styleId="Heading20">
    <w:name w:val="Heading2"/>
    <w:basedOn w:val="Normal"/>
    <w:autoRedefine/>
    <w:rsid w:val="00384157"/>
    <w:pPr>
      <w:keepNext/>
      <w:numPr>
        <w:ilvl w:val="1"/>
        <w:numId w:val="1"/>
      </w:numPr>
      <w:tabs>
        <w:tab w:val="num" w:pos="360"/>
        <w:tab w:val="left" w:pos="738"/>
      </w:tabs>
      <w:spacing w:before="400" w:after="200" w:line="280" w:lineRule="atLeast"/>
      <w:ind w:left="360"/>
      <w:jc w:val="both"/>
    </w:pPr>
    <w:rPr>
      <w:rFonts w:ascii="Palatino" w:eastAsia="Times New Roman" w:hAnsi="Palatino" w:cs="Times New Roman"/>
      <w:b/>
      <w:color w:val="000000"/>
      <w:szCs w:val="20"/>
      <w:lang w:val="en-GB" w:eastAsia="fr-FR"/>
    </w:rPr>
  </w:style>
  <w:style w:type="paragraph" w:customStyle="1" w:styleId="Heading30">
    <w:name w:val="Heading3"/>
    <w:basedOn w:val="Normal"/>
    <w:autoRedefine/>
    <w:rsid w:val="00384157"/>
    <w:pPr>
      <w:keepNext/>
      <w:numPr>
        <w:ilvl w:val="2"/>
        <w:numId w:val="1"/>
      </w:numPr>
      <w:tabs>
        <w:tab w:val="num" w:pos="-993"/>
        <w:tab w:val="left" w:pos="284"/>
        <w:tab w:val="num" w:pos="360"/>
      </w:tabs>
      <w:spacing w:before="500" w:after="200" w:line="280" w:lineRule="atLeast"/>
      <w:ind w:left="0" w:right="568" w:firstLine="0"/>
      <w:jc w:val="both"/>
    </w:pPr>
    <w:rPr>
      <w:rFonts w:ascii="Palatino" w:eastAsia="Times New Roman" w:hAnsi="Palatino" w:cs="Times New Roman"/>
      <w:b/>
      <w:color w:val="000000"/>
      <w:sz w:val="22"/>
      <w:szCs w:val="20"/>
      <w:lang w:val="en-GB" w:eastAsia="fr-FR"/>
    </w:rPr>
  </w:style>
  <w:style w:type="paragraph" w:customStyle="1" w:styleId="ItemEnumerate1">
    <w:name w:val="ItemEnumerate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styleId="NormalIndent">
    <w:name w:val="Normal Indent"/>
    <w:basedOn w:val="Normal"/>
    <w:rsid w:val="00384157"/>
    <w:pPr>
      <w:ind w:left="738" w:hanging="284"/>
      <w:jc w:val="both"/>
    </w:pPr>
    <w:rPr>
      <w:rFonts w:ascii="Times New Roman" w:eastAsia="Times New Roman" w:hAnsi="Times New Roman" w:cs="Times New Roman"/>
      <w:sz w:val="20"/>
      <w:szCs w:val="20"/>
      <w:lang w:val="en-GB" w:eastAsia="fr-FR"/>
    </w:rPr>
  </w:style>
  <w:style w:type="paragraph" w:styleId="CommentText">
    <w:name w:val="annotation text"/>
    <w:basedOn w:val="Normal"/>
    <w:link w:val="CommentTextChar"/>
    <w:rsid w:val="00384157"/>
    <w:pPr>
      <w:jc w:val="both"/>
    </w:pPr>
    <w:rPr>
      <w:rFonts w:ascii="Times New Roman" w:eastAsia="Times New Roman" w:hAnsi="Times New Roman" w:cs="Times New Roman"/>
      <w:sz w:val="20"/>
      <w:szCs w:val="20"/>
      <w:lang w:val="en-GB" w:eastAsia="fr-FR"/>
    </w:rPr>
  </w:style>
  <w:style w:type="character" w:customStyle="1" w:styleId="CommentTextChar">
    <w:name w:val="Comment Text Char"/>
    <w:basedOn w:val="DefaultParagraphFont"/>
    <w:link w:val="CommentText"/>
    <w:rsid w:val="00384157"/>
    <w:rPr>
      <w:rFonts w:ascii="Times New Roman" w:eastAsia="Times New Roman" w:hAnsi="Times New Roman" w:cs="Times New Roman"/>
      <w:sz w:val="20"/>
      <w:szCs w:val="20"/>
      <w:lang w:val="en-GB" w:eastAsia="fr-FR"/>
    </w:rPr>
  </w:style>
  <w:style w:type="character" w:customStyle="1" w:styleId="CommentaireCar">
    <w:name w:val="Commentaire Car"/>
    <w:basedOn w:val="DefaultParagraphFont"/>
    <w:rsid w:val="00384157"/>
    <w:rPr>
      <w:lang w:val="en-GB"/>
    </w:rPr>
  </w:style>
  <w:style w:type="character" w:customStyle="1" w:styleId="CorpsdetexteCar">
    <w:name w:val="Corps de texte Car"/>
    <w:basedOn w:val="DefaultParagraphFont"/>
    <w:rsid w:val="00384157"/>
    <w:rPr>
      <w:sz w:val="24"/>
      <w:lang w:val="en-GB"/>
    </w:rPr>
  </w:style>
  <w:style w:type="paragraph" w:styleId="FootnoteText">
    <w:name w:val="footnote text"/>
    <w:basedOn w:val="Normal"/>
    <w:link w:val="FootnoteTextChar"/>
    <w:rsid w:val="00384157"/>
    <w:rPr>
      <w:rFonts w:ascii="Times" w:eastAsia="Times New Roman" w:hAnsi="Times" w:cs="Times New Roman"/>
      <w:sz w:val="20"/>
      <w:szCs w:val="20"/>
      <w:lang w:val="en-GB" w:eastAsia="fr-FR"/>
    </w:rPr>
  </w:style>
  <w:style w:type="character" w:customStyle="1" w:styleId="FootnoteTextChar">
    <w:name w:val="Footnote Text Char"/>
    <w:basedOn w:val="DefaultParagraphFont"/>
    <w:link w:val="FootnoteText"/>
    <w:rsid w:val="00384157"/>
    <w:rPr>
      <w:rFonts w:ascii="Times" w:eastAsia="Times New Roman" w:hAnsi="Times" w:cs="Times New Roman"/>
      <w:sz w:val="20"/>
      <w:szCs w:val="20"/>
      <w:lang w:val="en-GB" w:eastAsia="fr-FR"/>
    </w:rPr>
  </w:style>
  <w:style w:type="character" w:customStyle="1" w:styleId="NotedebasdepageCar">
    <w:name w:val="Note de bas de page Car"/>
    <w:basedOn w:val="DefaultParagraphFont"/>
    <w:rsid w:val="00384157"/>
    <w:rPr>
      <w:rFonts w:ascii="Times" w:hAnsi="Times"/>
      <w:lang w:val="en-GB"/>
    </w:rPr>
  </w:style>
  <w:style w:type="paragraph" w:styleId="BodyText3">
    <w:name w:val="Body Text 3"/>
    <w:basedOn w:val="Normal"/>
    <w:link w:val="BodyText3Char"/>
    <w:rsid w:val="00384157"/>
    <w:rPr>
      <w:rFonts w:ascii="Times New Roman" w:eastAsia="Times New Roman" w:hAnsi="Times New Roman" w:cs="Times New Roman"/>
      <w:sz w:val="18"/>
      <w:szCs w:val="20"/>
      <w:lang w:val="en-GB" w:eastAsia="fr-FR"/>
    </w:rPr>
  </w:style>
  <w:style w:type="character" w:customStyle="1" w:styleId="BodyText3Char">
    <w:name w:val="Body Text 3 Char"/>
    <w:basedOn w:val="DefaultParagraphFont"/>
    <w:link w:val="BodyText3"/>
    <w:rsid w:val="00384157"/>
    <w:rPr>
      <w:rFonts w:ascii="Times New Roman" w:eastAsia="Times New Roman" w:hAnsi="Times New Roman" w:cs="Times New Roman"/>
      <w:sz w:val="18"/>
      <w:szCs w:val="20"/>
      <w:lang w:val="en-GB" w:eastAsia="fr-FR"/>
    </w:rPr>
  </w:style>
  <w:style w:type="character" w:customStyle="1" w:styleId="Corpsdetexte3Car">
    <w:name w:val="Corps de texte 3 Car"/>
    <w:basedOn w:val="DefaultParagraphFont"/>
    <w:rsid w:val="00384157"/>
    <w:rPr>
      <w:sz w:val="18"/>
      <w:lang w:val="en-GB"/>
    </w:rPr>
  </w:style>
  <w:style w:type="paragraph" w:styleId="BodyTextIndent">
    <w:name w:val="Body Text Indent"/>
    <w:basedOn w:val="Normal"/>
    <w:link w:val="BodyTextIndentChar"/>
    <w:rsid w:val="00384157"/>
    <w:pPr>
      <w:ind w:left="284" w:hanging="284"/>
    </w:pPr>
    <w:rPr>
      <w:rFonts w:ascii="Times New Roman" w:eastAsia="Times New Roman" w:hAnsi="Times New Roman" w:cs="Times New Roman"/>
      <w:szCs w:val="20"/>
      <w:lang w:val="en-GB" w:eastAsia="fr-FR"/>
    </w:rPr>
  </w:style>
  <w:style w:type="character" w:customStyle="1" w:styleId="BodyTextIndentChar">
    <w:name w:val="Body Text Indent Char"/>
    <w:basedOn w:val="DefaultParagraphFont"/>
    <w:link w:val="BodyTextIndent"/>
    <w:rsid w:val="00384157"/>
    <w:rPr>
      <w:rFonts w:ascii="Times New Roman" w:eastAsia="Times New Roman" w:hAnsi="Times New Roman" w:cs="Times New Roman"/>
      <w:szCs w:val="20"/>
      <w:lang w:val="en-GB" w:eastAsia="fr-FR"/>
    </w:rPr>
  </w:style>
  <w:style w:type="character" w:customStyle="1" w:styleId="RetraitcorpsdetexteCar">
    <w:name w:val="Retrait corps de texte Car"/>
    <w:basedOn w:val="DefaultParagraphFont"/>
    <w:rsid w:val="00384157"/>
    <w:rPr>
      <w:sz w:val="24"/>
      <w:lang w:val="en-GB"/>
    </w:rPr>
  </w:style>
  <w:style w:type="character" w:styleId="Hyperlink">
    <w:name w:val="Hyperlink"/>
    <w:basedOn w:val="DefaultParagraphFont"/>
    <w:uiPriority w:val="99"/>
    <w:rsid w:val="00384157"/>
    <w:rPr>
      <w:color w:val="0000FF"/>
      <w:u w:val="single"/>
    </w:rPr>
  </w:style>
  <w:style w:type="character" w:styleId="FollowedHyperlink">
    <w:name w:val="FollowedHyperlink"/>
    <w:basedOn w:val="DefaultParagraphFont"/>
    <w:rsid w:val="00384157"/>
    <w:rPr>
      <w:color w:val="800080"/>
      <w:u w:val="single"/>
    </w:rPr>
  </w:style>
  <w:style w:type="character" w:styleId="FootnoteReference">
    <w:name w:val="footnote reference"/>
    <w:basedOn w:val="DefaultParagraphFont"/>
    <w:rsid w:val="00384157"/>
    <w:rPr>
      <w:vertAlign w:val="superscript"/>
    </w:rPr>
  </w:style>
  <w:style w:type="paragraph" w:customStyle="1" w:styleId="font5">
    <w:name w:val="font5"/>
    <w:basedOn w:val="Normal"/>
    <w:rsid w:val="00384157"/>
    <w:pPr>
      <w:spacing w:beforeLines="1" w:afterLines="1"/>
    </w:pPr>
    <w:rPr>
      <w:rFonts w:ascii="Verdana" w:eastAsia="Times New Roman" w:hAnsi="Verdana" w:cs="Times New Roman"/>
      <w:sz w:val="16"/>
      <w:szCs w:val="16"/>
      <w:lang w:val="fr-FR" w:eastAsia="fr-FR"/>
    </w:rPr>
  </w:style>
  <w:style w:type="paragraph" w:customStyle="1" w:styleId="xl24">
    <w:name w:val="xl24"/>
    <w:basedOn w:val="Normal"/>
    <w:rsid w:val="00384157"/>
    <w:pPr>
      <w:spacing w:beforeLines="1" w:afterLines="1"/>
    </w:pPr>
    <w:rPr>
      <w:rFonts w:ascii="Times" w:eastAsia="Times New Roman" w:hAnsi="Times" w:cs="Times New Roman"/>
      <w:b/>
      <w:bCs/>
      <w:sz w:val="20"/>
      <w:szCs w:val="20"/>
      <w:lang w:val="fr-FR" w:eastAsia="fr-FR"/>
    </w:rPr>
  </w:style>
  <w:style w:type="paragraph" w:customStyle="1" w:styleId="xl25">
    <w:name w:val="xl25"/>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6">
    <w:name w:val="xl26"/>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7">
    <w:name w:val="xl27"/>
    <w:basedOn w:val="Normal"/>
    <w:rsid w:val="00384157"/>
    <w:pPr>
      <w:pBdr>
        <w:left w:val="double" w:sz="6" w:space="0" w:color="auto"/>
        <w:right w:val="double" w:sz="6" w:space="0" w:color="auto"/>
      </w:pBdr>
      <w:spacing w:beforeLines="1" w:afterLines="1"/>
      <w:jc w:val="center"/>
    </w:pPr>
    <w:rPr>
      <w:rFonts w:ascii="Times" w:eastAsia="Times New Roman" w:hAnsi="Times" w:cs="Times New Roman"/>
      <w:sz w:val="20"/>
      <w:szCs w:val="20"/>
      <w:lang w:val="fr-FR" w:eastAsia="fr-FR"/>
    </w:rPr>
  </w:style>
  <w:style w:type="paragraph" w:customStyle="1" w:styleId="xl28">
    <w:name w:val="xl28"/>
    <w:basedOn w:val="Normal"/>
    <w:rsid w:val="00384157"/>
    <w:pPr>
      <w:pBdr>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29">
    <w:name w:val="xl29"/>
    <w:basedOn w:val="Normal"/>
    <w:rsid w:val="00384157"/>
    <w:pPr>
      <w:pBdr>
        <w:left w:val="double" w:sz="6" w:space="0" w:color="auto"/>
        <w:bottom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0">
    <w:name w:val="xl30"/>
    <w:basedOn w:val="Normal"/>
    <w:rsid w:val="00384157"/>
    <w:pPr>
      <w:pBdr>
        <w:bottom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1">
    <w:name w:val="xl31"/>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2">
    <w:name w:val="xl32"/>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3">
    <w:name w:val="xl33"/>
    <w:basedOn w:val="Normal"/>
    <w:rsid w:val="00384157"/>
    <w:pPr>
      <w:pBdr>
        <w:top w:val="double" w:sz="6" w:space="0" w:color="auto"/>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4">
    <w:name w:val="xl34"/>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5">
    <w:name w:val="xl35"/>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6">
    <w:name w:val="xl36"/>
    <w:basedOn w:val="Normal"/>
    <w:rsid w:val="00384157"/>
    <w:pPr>
      <w:pBdr>
        <w:top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7">
    <w:name w:val="xl37"/>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8">
    <w:name w:val="xl38"/>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9">
    <w:name w:val="xl39"/>
    <w:basedOn w:val="Normal"/>
    <w:rsid w:val="00384157"/>
    <w:pPr>
      <w:pBdr>
        <w:top w:val="single" w:sz="8" w:space="0" w:color="auto"/>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40">
    <w:name w:val="xl40"/>
    <w:basedOn w:val="Normal"/>
    <w:rsid w:val="00384157"/>
    <w:pPr>
      <w:pBdr>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styleId="ListParagraph">
    <w:name w:val="List Paragraph"/>
    <w:basedOn w:val="Normal"/>
    <w:qFormat/>
    <w:rsid w:val="00384157"/>
    <w:pPr>
      <w:tabs>
        <w:tab w:val="center" w:pos="4706"/>
        <w:tab w:val="right" w:pos="9412"/>
      </w:tabs>
      <w:ind w:left="720"/>
      <w:jc w:val="both"/>
    </w:pPr>
    <w:rPr>
      <w:rFonts w:ascii="Times New Roman" w:eastAsia="Cambria" w:hAnsi="Times New Roman" w:cs="Times New Roman"/>
      <w:lang w:eastAsia="fr-FR"/>
    </w:rPr>
  </w:style>
  <w:style w:type="paragraph" w:customStyle="1" w:styleId="Appendix">
    <w:name w:val="Appendix"/>
    <w:basedOn w:val="Heading1"/>
    <w:next w:val="Normal"/>
    <w:qFormat/>
    <w:rsid w:val="00384157"/>
    <w:pPr>
      <w:keepNext/>
      <w:numPr>
        <w:numId w:val="4"/>
      </w:numPr>
      <w:tabs>
        <w:tab w:val="left" w:pos="2552"/>
      </w:tabs>
      <w:spacing w:before="720" w:after="360"/>
    </w:pPr>
    <w:rPr>
      <w:rFonts w:ascii="Cambria" w:eastAsia="Times New Roman" w:hAnsi="Cambria" w:cs="Cambria"/>
      <w:color w:val="4F81BD"/>
      <w:kern w:val="28"/>
      <w:szCs w:val="28"/>
      <w:lang w:eastAsia="fr-FR"/>
    </w:rPr>
  </w:style>
  <w:style w:type="character" w:styleId="Emphasis">
    <w:name w:val="Emphasis"/>
    <w:basedOn w:val="DefaultParagraphFont"/>
    <w:uiPriority w:val="20"/>
    <w:rsid w:val="00384157"/>
    <w:rPr>
      <w:i/>
    </w:rPr>
  </w:style>
  <w:style w:type="paragraph" w:styleId="BalloonText">
    <w:name w:val="Balloon Text"/>
    <w:basedOn w:val="Normal"/>
    <w:link w:val="BalloonTextChar"/>
    <w:rsid w:val="00384157"/>
    <w:rPr>
      <w:rFonts w:ascii="Lucida Grande" w:eastAsia="Times New Roman" w:hAnsi="Lucida Grande" w:cs="Lucida Grande"/>
      <w:sz w:val="18"/>
      <w:szCs w:val="18"/>
      <w:lang w:eastAsia="fr-FR"/>
    </w:rPr>
  </w:style>
  <w:style w:type="character" w:customStyle="1" w:styleId="BalloonTextChar">
    <w:name w:val="Balloon Text Char"/>
    <w:basedOn w:val="DefaultParagraphFont"/>
    <w:link w:val="BalloonText"/>
    <w:rsid w:val="00384157"/>
    <w:rPr>
      <w:rFonts w:ascii="Lucida Grande" w:eastAsia="Times New Roman" w:hAnsi="Lucida Grande" w:cs="Lucida Grande"/>
      <w:sz w:val="18"/>
      <w:szCs w:val="18"/>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Emphasis" w:uiPriority="20"/>
    <w:lsdException w:name="No List" w:uiPriority="99"/>
    <w:lsdException w:name="List Paragraph" w:qFormat="1"/>
    <w:lsdException w:name="TOC Heading" w:qFormat="1"/>
  </w:latentStyles>
  <w:style w:type="paragraph" w:default="1" w:styleId="Normal">
    <w:name w:val="Normal"/>
    <w:qFormat/>
  </w:style>
  <w:style w:type="paragraph" w:styleId="Heading1">
    <w:name w:val="heading 1"/>
    <w:basedOn w:val="Normal"/>
    <w:next w:val="Normal"/>
    <w:link w:val="Heading1Char"/>
    <w:qFormat/>
    <w:rsid w:val="00945126"/>
    <w:pPr>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Normal"/>
    <w:next w:val="Normal"/>
    <w:link w:val="Heading2Char"/>
    <w:unhideWhenUsed/>
    <w:qFormat/>
    <w:rsid w:val="00945126"/>
    <w:pPr>
      <w:spacing w:line="264" w:lineRule="auto"/>
      <w:outlineLvl w:val="1"/>
    </w:pPr>
    <w:rPr>
      <w:rFonts w:asciiTheme="majorHAnsi" w:eastAsiaTheme="majorEastAsia" w:hAnsiTheme="majorHAnsi" w:cstheme="majorBidi"/>
      <w:bCs/>
      <w:color w:val="FFFFFF" w:themeColor="background1"/>
      <w:sz w:val="22"/>
      <w:szCs w:val="26"/>
    </w:rPr>
  </w:style>
  <w:style w:type="paragraph" w:styleId="Heading3">
    <w:name w:val="heading 3"/>
    <w:basedOn w:val="Normal"/>
    <w:next w:val="Normal"/>
    <w:link w:val="Heading3Char"/>
    <w:unhideWhenUsed/>
    <w:qFormat/>
    <w:rsid w:val="00CB5A15"/>
    <w:pPr>
      <w:outlineLvl w:val="2"/>
    </w:pPr>
    <w:rPr>
      <w:bCs/>
      <w:color w:val="7F7F7F" w:themeColor="text1" w:themeTint="80"/>
      <w:sz w:val="36"/>
    </w:rPr>
  </w:style>
  <w:style w:type="paragraph" w:styleId="Heading4">
    <w:name w:val="heading 4"/>
    <w:basedOn w:val="Normal"/>
    <w:next w:val="Normal"/>
    <w:link w:val="Heading4Char"/>
    <w:unhideWhenUsed/>
    <w:qFormat/>
    <w:rsid w:val="00945126"/>
    <w:pPr>
      <w:spacing w:line="288" w:lineRule="auto"/>
      <w:outlineLvl w:val="3"/>
    </w:pPr>
    <w:rPr>
      <w:rFonts w:asciiTheme="majorHAnsi" w:eastAsiaTheme="majorEastAsia" w:hAnsiTheme="majorHAnsi" w:cstheme="majorBidi"/>
      <w:b/>
      <w:bCs/>
      <w:iCs/>
      <w:color w:val="262626" w:themeColor="text1" w:themeTint="D9"/>
      <w:sz w:val="20"/>
    </w:rPr>
  </w:style>
  <w:style w:type="paragraph" w:styleId="Heading5">
    <w:name w:val="heading 5"/>
    <w:basedOn w:val="Normal"/>
    <w:next w:val="Normal"/>
    <w:link w:val="Heading5Char"/>
    <w:qFormat/>
    <w:rsid w:val="00384157"/>
    <w:pPr>
      <w:tabs>
        <w:tab w:val="center" w:pos="4706"/>
        <w:tab w:val="right" w:pos="9412"/>
      </w:tabs>
      <w:spacing w:before="240" w:after="60"/>
      <w:ind w:left="1008" w:hanging="1008"/>
      <w:jc w:val="both"/>
      <w:outlineLvl w:val="4"/>
    </w:pPr>
    <w:rPr>
      <w:rFonts w:ascii="Times New Roman" w:eastAsia="Times New Roman" w:hAnsi="Times New Roman" w:cs="Times New Roman"/>
      <w:sz w:val="22"/>
      <w:szCs w:val="20"/>
      <w:lang w:eastAsia="fr-FR"/>
    </w:rPr>
  </w:style>
  <w:style w:type="paragraph" w:styleId="Heading6">
    <w:name w:val="heading 6"/>
    <w:basedOn w:val="Normal"/>
    <w:next w:val="Normal"/>
    <w:link w:val="Heading6Char"/>
    <w:qFormat/>
    <w:rsid w:val="00945126"/>
    <w:pPr>
      <w:keepNext/>
      <w:keepLines/>
      <w:spacing w:before="200"/>
      <w:outlineLvl w:val="5"/>
    </w:pPr>
    <w:rPr>
      <w:rFonts w:asciiTheme="majorHAnsi" w:eastAsiaTheme="majorEastAsia" w:hAnsiTheme="majorHAnsi" w:cstheme="majorBidi"/>
      <w:i/>
      <w:iCs/>
      <w:color w:val="4C0000" w:themeColor="accent1" w:themeShade="80"/>
    </w:rPr>
  </w:style>
  <w:style w:type="paragraph" w:styleId="Heading7">
    <w:name w:val="heading 7"/>
    <w:basedOn w:val="Normal"/>
    <w:next w:val="Normal"/>
    <w:link w:val="Heading7Char"/>
    <w:qFormat/>
    <w:rsid w:val="0094512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94512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qFormat/>
    <w:rsid w:val="0094512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14F7E"/>
    <w:pPr>
      <w:tabs>
        <w:tab w:val="center" w:pos="4320"/>
        <w:tab w:val="right" w:pos="8640"/>
      </w:tabs>
    </w:pPr>
  </w:style>
  <w:style w:type="character" w:customStyle="1" w:styleId="HeaderChar">
    <w:name w:val="Header Char"/>
    <w:basedOn w:val="DefaultParagraphFont"/>
    <w:link w:val="Header"/>
    <w:semiHidden/>
    <w:rsid w:val="00D14F7E"/>
  </w:style>
  <w:style w:type="paragraph" w:styleId="Footer">
    <w:name w:val="footer"/>
    <w:basedOn w:val="Normal"/>
    <w:link w:val="FooterChar"/>
    <w:semiHidden/>
    <w:unhideWhenUsed/>
    <w:rsid w:val="00D14F7E"/>
    <w:pPr>
      <w:tabs>
        <w:tab w:val="center" w:pos="4320"/>
        <w:tab w:val="right" w:pos="8640"/>
      </w:tabs>
    </w:pPr>
  </w:style>
  <w:style w:type="character" w:customStyle="1" w:styleId="FooterChar">
    <w:name w:val="Footer Char"/>
    <w:basedOn w:val="DefaultParagraphFont"/>
    <w:link w:val="Footer"/>
    <w:semiHidden/>
    <w:rsid w:val="00D14F7E"/>
  </w:style>
  <w:style w:type="paragraph" w:customStyle="1" w:styleId="Header-Left">
    <w:name w:val="Header - Left"/>
    <w:basedOn w:val="Normal"/>
    <w:qFormat/>
    <w:rsid w:val="00D14F7E"/>
    <w:rPr>
      <w:b/>
      <w:color w:val="262626" w:themeColor="text1" w:themeTint="D9"/>
    </w:rPr>
  </w:style>
  <w:style w:type="paragraph" w:customStyle="1" w:styleId="Header-Right">
    <w:name w:val="Header - Right"/>
    <w:basedOn w:val="Normal"/>
    <w:qFormat/>
    <w:rsid w:val="00D14F7E"/>
    <w:pPr>
      <w:jc w:val="right"/>
    </w:pPr>
    <w:rPr>
      <w:b/>
      <w:color w:val="262626" w:themeColor="text1" w:themeTint="D9"/>
    </w:rPr>
  </w:style>
  <w:style w:type="paragraph" w:customStyle="1" w:styleId="IssueNumber">
    <w:name w:val="Issue Number"/>
    <w:basedOn w:val="Normal"/>
    <w:qFormat/>
    <w:rsid w:val="00D14F7E"/>
    <w:pPr>
      <w:jc w:val="right"/>
    </w:pPr>
    <w:rPr>
      <w:rFonts w:asciiTheme="majorHAnsi" w:eastAsiaTheme="majorEastAsia" w:hAnsiTheme="majorHAnsi" w:cstheme="majorBidi"/>
      <w:color w:val="FFFFFF" w:themeColor="background1"/>
      <w:sz w:val="120"/>
    </w:rPr>
  </w:style>
  <w:style w:type="paragraph" w:styleId="TOCHeading">
    <w:name w:val="TOC Heading"/>
    <w:next w:val="Normal"/>
    <w:semiHidden/>
    <w:unhideWhenUsed/>
    <w:qFormat/>
    <w:rsid w:val="00D14F7E"/>
  </w:style>
  <w:style w:type="paragraph" w:styleId="Title">
    <w:name w:val="Title"/>
    <w:basedOn w:val="Normal"/>
    <w:next w:val="Normal"/>
    <w:link w:val="TitleChar"/>
    <w:qFormat/>
    <w:rsid w:val="00714B55"/>
    <w:pPr>
      <w:jc w:val="right"/>
    </w:pPr>
    <w:rPr>
      <w:rFonts w:asciiTheme="majorHAnsi" w:eastAsiaTheme="majorEastAsia" w:hAnsiTheme="majorHAnsi" w:cstheme="majorBidi"/>
      <w:b/>
      <w:color w:val="FFFFFF" w:themeColor="background1"/>
      <w:sz w:val="120"/>
      <w:szCs w:val="52"/>
    </w:rPr>
  </w:style>
  <w:style w:type="character" w:customStyle="1" w:styleId="TitleChar">
    <w:name w:val="Title Char"/>
    <w:basedOn w:val="DefaultParagraphFont"/>
    <w:link w:val="Title"/>
    <w:rsid w:val="00714B55"/>
    <w:rPr>
      <w:rFonts w:asciiTheme="majorHAnsi" w:eastAsiaTheme="majorEastAsia" w:hAnsiTheme="majorHAnsi" w:cstheme="majorBidi"/>
      <w:b/>
      <w:color w:val="FFFFFF" w:themeColor="background1"/>
      <w:sz w:val="120"/>
      <w:szCs w:val="52"/>
    </w:rPr>
  </w:style>
  <w:style w:type="character" w:customStyle="1" w:styleId="Heading1Char">
    <w:name w:val="Heading 1 Char"/>
    <w:basedOn w:val="DefaultParagraphFont"/>
    <w:link w:val="Heading1"/>
    <w:rsid w:val="00945126"/>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semiHidden/>
    <w:rsid w:val="00945126"/>
    <w:rPr>
      <w:rFonts w:asciiTheme="majorHAnsi" w:eastAsiaTheme="majorEastAsia" w:hAnsiTheme="majorHAnsi" w:cstheme="majorBidi"/>
      <w:bCs/>
      <w:color w:val="FFFFFF" w:themeColor="background1"/>
      <w:sz w:val="22"/>
      <w:szCs w:val="26"/>
    </w:rPr>
  </w:style>
  <w:style w:type="character" w:customStyle="1" w:styleId="Heading3Char">
    <w:name w:val="Heading 3 Char"/>
    <w:basedOn w:val="DefaultParagraphFont"/>
    <w:link w:val="Heading3"/>
    <w:rsid w:val="00CB5A15"/>
    <w:rPr>
      <w:bCs/>
      <w:color w:val="7F7F7F" w:themeColor="text1" w:themeTint="80"/>
      <w:sz w:val="36"/>
    </w:rPr>
  </w:style>
  <w:style w:type="paragraph" w:styleId="BodyText">
    <w:name w:val="Body Text"/>
    <w:basedOn w:val="Normal"/>
    <w:link w:val="BodyTextChar"/>
    <w:unhideWhenUsed/>
    <w:rsid w:val="001E1269"/>
    <w:pPr>
      <w:spacing w:after="120" w:line="288" w:lineRule="auto"/>
    </w:pPr>
    <w:rPr>
      <w:color w:val="262626" w:themeColor="text1" w:themeTint="D9"/>
      <w:sz w:val="18"/>
    </w:rPr>
  </w:style>
  <w:style w:type="character" w:customStyle="1" w:styleId="BodyTextChar">
    <w:name w:val="Body Text Char"/>
    <w:basedOn w:val="DefaultParagraphFont"/>
    <w:link w:val="BodyText"/>
    <w:rsid w:val="001E1269"/>
    <w:rPr>
      <w:color w:val="262626" w:themeColor="text1" w:themeTint="D9"/>
      <w:sz w:val="18"/>
    </w:rPr>
  </w:style>
  <w:style w:type="character" w:customStyle="1" w:styleId="Heading4Char">
    <w:name w:val="Heading 4 Char"/>
    <w:basedOn w:val="DefaultParagraphFont"/>
    <w:link w:val="Heading4"/>
    <w:rsid w:val="00945126"/>
    <w:rPr>
      <w:rFonts w:asciiTheme="majorHAnsi" w:eastAsiaTheme="majorEastAsia" w:hAnsiTheme="majorHAnsi" w:cstheme="majorBidi"/>
      <w:b/>
      <w:bCs/>
      <w:iCs/>
      <w:color w:val="262626" w:themeColor="text1" w:themeTint="D9"/>
      <w:sz w:val="20"/>
    </w:rPr>
  </w:style>
  <w:style w:type="paragraph" w:styleId="Quote">
    <w:name w:val="Quote"/>
    <w:basedOn w:val="Normal"/>
    <w:next w:val="Normal"/>
    <w:link w:val="QuoteChar"/>
    <w:rsid w:val="00945126"/>
    <w:pPr>
      <w:jc w:val="center"/>
    </w:pPr>
    <w:rPr>
      <w:rFonts w:asciiTheme="majorHAnsi" w:eastAsiaTheme="majorEastAsia" w:hAnsiTheme="majorHAnsi" w:cstheme="majorBidi"/>
      <w:color w:val="FF6600" w:themeColor="accent2"/>
      <w:sz w:val="60"/>
    </w:rPr>
  </w:style>
  <w:style w:type="character" w:customStyle="1" w:styleId="QuoteChar">
    <w:name w:val="Quote Char"/>
    <w:basedOn w:val="DefaultParagraphFont"/>
    <w:link w:val="Quote"/>
    <w:rsid w:val="00945126"/>
    <w:rPr>
      <w:rFonts w:asciiTheme="majorHAnsi" w:eastAsiaTheme="majorEastAsia" w:hAnsiTheme="majorHAnsi" w:cstheme="majorBidi"/>
      <w:color w:val="FF6600" w:themeColor="accent2"/>
      <w:sz w:val="60"/>
    </w:rPr>
  </w:style>
  <w:style w:type="character" w:customStyle="1" w:styleId="Heading6Char">
    <w:name w:val="Heading 6 Char"/>
    <w:basedOn w:val="DefaultParagraphFont"/>
    <w:link w:val="Heading6"/>
    <w:rsid w:val="00945126"/>
    <w:rPr>
      <w:rFonts w:asciiTheme="majorHAnsi" w:eastAsiaTheme="majorEastAsia" w:hAnsiTheme="majorHAnsi" w:cstheme="majorBidi"/>
      <w:i/>
      <w:iCs/>
      <w:color w:val="4C0000" w:themeColor="accent1" w:themeShade="80"/>
    </w:rPr>
  </w:style>
  <w:style w:type="character" w:customStyle="1" w:styleId="Heading7Char">
    <w:name w:val="Heading 7 Char"/>
    <w:basedOn w:val="DefaultParagraphFont"/>
    <w:link w:val="Heading7"/>
    <w:rsid w:val="0094512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45126"/>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945126"/>
    <w:rPr>
      <w:rFonts w:asciiTheme="majorHAnsi" w:eastAsiaTheme="majorEastAsia" w:hAnsiTheme="majorHAnsi" w:cstheme="majorBidi"/>
      <w:i/>
      <w:iCs/>
      <w:color w:val="363636" w:themeColor="text1" w:themeTint="C9"/>
      <w:sz w:val="20"/>
      <w:szCs w:val="20"/>
    </w:rPr>
  </w:style>
  <w:style w:type="paragraph" w:customStyle="1" w:styleId="Attribution">
    <w:name w:val="Attribution"/>
    <w:basedOn w:val="Normal"/>
    <w:qFormat/>
    <w:rsid w:val="00945126"/>
    <w:rPr>
      <w:rFonts w:asciiTheme="majorHAnsi" w:eastAsiaTheme="majorEastAsia" w:hAnsiTheme="majorHAnsi" w:cstheme="majorBidi"/>
      <w:color w:val="7F7F7F" w:themeColor="text1" w:themeTint="80"/>
      <w:sz w:val="28"/>
    </w:rPr>
  </w:style>
  <w:style w:type="paragraph" w:customStyle="1" w:styleId="Organization">
    <w:name w:val="Organization"/>
    <w:basedOn w:val="Normal"/>
    <w:qFormat/>
    <w:rsid w:val="006B5B7D"/>
    <w:rPr>
      <w:rFonts w:asciiTheme="majorHAnsi" w:eastAsiaTheme="majorEastAsia" w:hAnsiTheme="majorHAnsi" w:cstheme="majorBidi"/>
      <w:color w:val="FFFFFF" w:themeColor="background1"/>
      <w:sz w:val="36"/>
    </w:rPr>
  </w:style>
  <w:style w:type="paragraph" w:styleId="Subtitle">
    <w:name w:val="Subtitle"/>
    <w:basedOn w:val="Normal"/>
    <w:next w:val="Normal"/>
    <w:link w:val="SubtitleChar"/>
    <w:qFormat/>
    <w:rsid w:val="00714B55"/>
    <w:pPr>
      <w:numPr>
        <w:ilvl w:val="1"/>
      </w:numPr>
      <w:jc w:val="right"/>
    </w:pPr>
    <w:rPr>
      <w:rFonts w:asciiTheme="majorHAnsi" w:eastAsiaTheme="majorEastAsia" w:hAnsiTheme="majorHAnsi" w:cstheme="majorBidi"/>
      <w:iCs/>
      <w:color w:val="FFFFFF" w:themeColor="background1"/>
      <w:sz w:val="72"/>
    </w:rPr>
  </w:style>
  <w:style w:type="character" w:customStyle="1" w:styleId="SubtitleChar">
    <w:name w:val="Subtitle Char"/>
    <w:basedOn w:val="DefaultParagraphFont"/>
    <w:link w:val="Subtitle"/>
    <w:rsid w:val="00714B55"/>
    <w:rPr>
      <w:rFonts w:asciiTheme="majorHAnsi" w:eastAsiaTheme="majorEastAsia" w:hAnsiTheme="majorHAnsi" w:cstheme="majorBidi"/>
      <w:iCs/>
      <w:color w:val="FFFFFF" w:themeColor="background1"/>
      <w:sz w:val="72"/>
    </w:rPr>
  </w:style>
  <w:style w:type="paragraph" w:customStyle="1" w:styleId="ContactDetails">
    <w:name w:val="Contact Details"/>
    <w:basedOn w:val="Normal"/>
    <w:link w:val="ContactDetailsChar"/>
    <w:qFormat/>
    <w:rsid w:val="006B5B7D"/>
    <w:pPr>
      <w:spacing w:after="200"/>
    </w:pPr>
    <w:rPr>
      <w:rFonts w:asciiTheme="majorHAnsi" w:eastAsiaTheme="majorEastAsia" w:hAnsiTheme="majorHAnsi" w:cstheme="majorBidi"/>
      <w:color w:val="FFFFFF" w:themeColor="background1"/>
      <w:sz w:val="20"/>
    </w:rPr>
  </w:style>
  <w:style w:type="character" w:customStyle="1" w:styleId="ContactDetailsChar">
    <w:name w:val="Contact Details Char"/>
    <w:basedOn w:val="DefaultParagraphFont"/>
    <w:link w:val="ContactDetails"/>
    <w:rsid w:val="006B5B7D"/>
    <w:rPr>
      <w:rFonts w:asciiTheme="majorHAnsi" w:eastAsiaTheme="majorEastAsia" w:hAnsiTheme="majorHAnsi" w:cstheme="majorBidi"/>
      <w:color w:val="FFFFFF" w:themeColor="background1"/>
      <w:sz w:val="20"/>
    </w:rPr>
  </w:style>
  <w:style w:type="paragraph" w:customStyle="1" w:styleId="Body">
    <w:name w:val="Body"/>
    <w:basedOn w:val="Normal"/>
    <w:rsid w:val="00384677"/>
    <w:pPr>
      <w:spacing w:after="120"/>
      <w:jc w:val="both"/>
    </w:pPr>
    <w:rPr>
      <w:rFonts w:ascii="Palatino" w:eastAsia="Times New Roman" w:hAnsi="Palatino" w:cs="Times New Roman"/>
      <w:noProof/>
      <w:color w:val="000000"/>
      <w:sz w:val="22"/>
      <w:lang w:eastAsia="fr-FR"/>
    </w:rPr>
  </w:style>
  <w:style w:type="table" w:styleId="TableGrid">
    <w:name w:val="Table Grid"/>
    <w:basedOn w:val="TableNormal"/>
    <w:rsid w:val="007F75BE"/>
    <w:pPr>
      <w:tabs>
        <w:tab w:val="center" w:pos="4706"/>
        <w:tab w:val="right" w:pos="9412"/>
      </w:tabs>
      <w:jc w:val="both"/>
    </w:pPr>
    <w:rPr>
      <w:rFonts w:ascii="Times New Roman" w:eastAsia="Times New Roman" w:hAnsi="Times New Roman" w:cs="Times New Roman"/>
      <w:sz w:val="20"/>
      <w:szCs w:val="20"/>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384157"/>
    <w:rPr>
      <w:rFonts w:ascii="Times New Roman" w:eastAsia="Times New Roman" w:hAnsi="Times New Roman" w:cs="Times New Roman"/>
      <w:sz w:val="22"/>
      <w:szCs w:val="20"/>
      <w:lang w:eastAsia="fr-FR"/>
    </w:rPr>
  </w:style>
  <w:style w:type="paragraph" w:customStyle="1" w:styleId="Costum1">
    <w:name w:val="Costum1"/>
    <w:basedOn w:val="Normal"/>
    <w:rsid w:val="00384157"/>
    <w:rPr>
      <w:rFonts w:ascii="Times New Roman" w:eastAsia="Times New Roman" w:hAnsi="Times New Roman" w:cs="Times New Roman"/>
      <w:lang w:eastAsia="fr-FR"/>
    </w:rPr>
  </w:style>
  <w:style w:type="character" w:styleId="PageNumber">
    <w:name w:val="page number"/>
    <w:basedOn w:val="DefaultParagraphFont"/>
    <w:rsid w:val="00384157"/>
  </w:style>
  <w:style w:type="paragraph" w:customStyle="1" w:styleId="Costum2">
    <w:name w:val="Costum2"/>
    <w:basedOn w:val="Costum1"/>
    <w:rsid w:val="00384157"/>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384157"/>
    <w:pPr>
      <w:spacing w:before="120"/>
    </w:pPr>
    <w:rPr>
      <w:rFonts w:ascii="Cambria" w:eastAsia="Times New Roman" w:hAnsi="Cambria" w:cs="Times New Roman"/>
      <w:color w:val="4F81BD"/>
      <w:szCs w:val="20"/>
      <w:lang w:eastAsia="fr-FR"/>
    </w:rPr>
  </w:style>
  <w:style w:type="paragraph" w:styleId="TOC2">
    <w:name w:val="toc 2"/>
    <w:basedOn w:val="Normal"/>
    <w:next w:val="Normal"/>
    <w:autoRedefine/>
    <w:uiPriority w:val="39"/>
    <w:rsid w:val="00384157"/>
    <w:pPr>
      <w:ind w:left="240"/>
    </w:pPr>
    <w:rPr>
      <w:rFonts w:ascii="Cambria" w:eastAsia="Times New Roman" w:hAnsi="Cambria" w:cs="Times New Roman"/>
      <w:color w:val="4F81BD"/>
      <w:sz w:val="22"/>
      <w:szCs w:val="20"/>
      <w:lang w:eastAsia="fr-FR"/>
    </w:rPr>
  </w:style>
  <w:style w:type="paragraph" w:styleId="TOC3">
    <w:name w:val="toc 3"/>
    <w:basedOn w:val="Normal"/>
    <w:next w:val="Normal"/>
    <w:autoRedefine/>
    <w:uiPriority w:val="39"/>
    <w:rsid w:val="00384157"/>
    <w:pPr>
      <w:ind w:left="480"/>
    </w:pPr>
    <w:rPr>
      <w:rFonts w:ascii="Cambria" w:eastAsia="Times New Roman" w:hAnsi="Cambria" w:cs="Times New Roman"/>
      <w:sz w:val="20"/>
      <w:szCs w:val="20"/>
      <w:lang w:eastAsia="fr-FR"/>
    </w:rPr>
  </w:style>
  <w:style w:type="paragraph" w:styleId="TOC4">
    <w:name w:val="toc 4"/>
    <w:basedOn w:val="Normal"/>
    <w:next w:val="Normal"/>
    <w:autoRedefine/>
    <w:rsid w:val="00384157"/>
    <w:pPr>
      <w:ind w:left="720"/>
    </w:pPr>
    <w:rPr>
      <w:rFonts w:ascii="Arial" w:eastAsia="Times New Roman" w:hAnsi="Arial" w:cs="Times New Roman"/>
      <w:sz w:val="20"/>
      <w:szCs w:val="18"/>
      <w:lang w:eastAsia="fr-FR"/>
    </w:rPr>
  </w:style>
  <w:style w:type="paragraph" w:styleId="TOC5">
    <w:name w:val="toc 5"/>
    <w:basedOn w:val="Normal"/>
    <w:next w:val="Normal"/>
    <w:autoRedefine/>
    <w:rsid w:val="00384157"/>
    <w:pPr>
      <w:ind w:left="960"/>
    </w:pPr>
    <w:rPr>
      <w:rFonts w:ascii="Times New Roman" w:eastAsia="Times New Roman" w:hAnsi="Times New Roman" w:cs="Times New Roman"/>
      <w:sz w:val="18"/>
      <w:szCs w:val="18"/>
      <w:lang w:eastAsia="fr-FR"/>
    </w:rPr>
  </w:style>
  <w:style w:type="paragraph" w:styleId="TOC6">
    <w:name w:val="toc 6"/>
    <w:basedOn w:val="Normal"/>
    <w:next w:val="Normal"/>
    <w:autoRedefine/>
    <w:rsid w:val="00384157"/>
    <w:pPr>
      <w:ind w:left="1200"/>
    </w:pPr>
    <w:rPr>
      <w:rFonts w:ascii="Times New Roman" w:eastAsia="Times New Roman" w:hAnsi="Times New Roman" w:cs="Times New Roman"/>
      <w:sz w:val="18"/>
      <w:szCs w:val="18"/>
      <w:lang w:eastAsia="fr-FR"/>
    </w:rPr>
  </w:style>
  <w:style w:type="paragraph" w:styleId="TOC7">
    <w:name w:val="toc 7"/>
    <w:basedOn w:val="Normal"/>
    <w:next w:val="Normal"/>
    <w:autoRedefine/>
    <w:rsid w:val="00384157"/>
    <w:pPr>
      <w:ind w:left="1440"/>
    </w:pPr>
    <w:rPr>
      <w:rFonts w:ascii="Times New Roman" w:eastAsia="Times New Roman" w:hAnsi="Times New Roman" w:cs="Times New Roman"/>
      <w:sz w:val="18"/>
      <w:szCs w:val="18"/>
      <w:lang w:eastAsia="fr-FR"/>
    </w:rPr>
  </w:style>
  <w:style w:type="paragraph" w:styleId="TOC8">
    <w:name w:val="toc 8"/>
    <w:basedOn w:val="Normal"/>
    <w:next w:val="Normal"/>
    <w:autoRedefine/>
    <w:rsid w:val="00384157"/>
    <w:pPr>
      <w:ind w:left="1680"/>
    </w:pPr>
    <w:rPr>
      <w:rFonts w:ascii="Times New Roman" w:eastAsia="Times New Roman" w:hAnsi="Times New Roman" w:cs="Times New Roman"/>
      <w:sz w:val="18"/>
      <w:szCs w:val="18"/>
      <w:lang w:eastAsia="fr-FR"/>
    </w:rPr>
  </w:style>
  <w:style w:type="paragraph" w:styleId="TOC9">
    <w:name w:val="toc 9"/>
    <w:basedOn w:val="Normal"/>
    <w:next w:val="Normal"/>
    <w:autoRedefine/>
    <w:rsid w:val="00384157"/>
    <w:pPr>
      <w:ind w:left="1920"/>
    </w:pPr>
    <w:rPr>
      <w:rFonts w:ascii="Times New Roman" w:eastAsia="Times New Roman" w:hAnsi="Times New Roman" w:cs="Times New Roman"/>
      <w:sz w:val="18"/>
      <w:szCs w:val="18"/>
      <w:lang w:eastAsia="fr-FR"/>
    </w:rPr>
  </w:style>
  <w:style w:type="paragraph" w:styleId="TableofFigures">
    <w:name w:val="table of figures"/>
    <w:basedOn w:val="Normal"/>
    <w:next w:val="Normal"/>
    <w:autoRedefine/>
    <w:uiPriority w:val="99"/>
    <w:rsid w:val="00384157"/>
    <w:pPr>
      <w:ind w:left="480" w:hanging="480"/>
    </w:pPr>
    <w:rPr>
      <w:rFonts w:ascii="Cambria" w:eastAsia="Times New Roman" w:hAnsi="Cambria" w:cs="Times New Roman"/>
      <w:color w:val="4F81BD"/>
      <w:sz w:val="22"/>
      <w:szCs w:val="20"/>
      <w:lang w:eastAsia="fr-FR"/>
    </w:rPr>
  </w:style>
  <w:style w:type="paragraph" w:styleId="Caption">
    <w:name w:val="caption"/>
    <w:basedOn w:val="Normal"/>
    <w:next w:val="Normal"/>
    <w:qFormat/>
    <w:rsid w:val="00384157"/>
    <w:pPr>
      <w:keepNext/>
      <w:spacing w:before="240" w:after="120"/>
      <w:jc w:val="center"/>
    </w:pPr>
    <w:rPr>
      <w:rFonts w:ascii="Times New Roman" w:eastAsia="Times New Roman" w:hAnsi="Times New Roman" w:cs="Times New Roman"/>
      <w:b/>
      <w:sz w:val="20"/>
      <w:szCs w:val="20"/>
      <w:lang w:val="en-GB" w:eastAsia="fr-FR"/>
    </w:rPr>
  </w:style>
  <w:style w:type="paragraph" w:styleId="Index1">
    <w:name w:val="index 1"/>
    <w:basedOn w:val="Normal"/>
    <w:next w:val="Normal"/>
    <w:autoRedefine/>
    <w:rsid w:val="00384157"/>
    <w:pPr>
      <w:spacing w:after="120"/>
      <w:jc w:val="both"/>
    </w:pPr>
    <w:rPr>
      <w:rFonts w:ascii="Times New Roman" w:eastAsia="MS Mincho" w:hAnsi="Times New Roman" w:cs="Times New Roman"/>
      <w:szCs w:val="20"/>
      <w:lang w:val="fr-FR" w:eastAsia="fr-FR"/>
    </w:rPr>
  </w:style>
  <w:style w:type="paragraph" w:styleId="IndexHeading">
    <w:name w:val="index heading"/>
    <w:basedOn w:val="Normal"/>
    <w:next w:val="Index1"/>
    <w:rsid w:val="00384157"/>
    <w:pPr>
      <w:tabs>
        <w:tab w:val="center" w:pos="4706"/>
        <w:tab w:val="right" w:pos="9412"/>
      </w:tabs>
      <w:jc w:val="both"/>
    </w:pPr>
    <w:rPr>
      <w:rFonts w:ascii="Times New Roman" w:eastAsia="Times New Roman" w:hAnsi="Times New Roman" w:cs="Times New Roman"/>
      <w:szCs w:val="20"/>
      <w:lang w:eastAsia="fr-FR"/>
    </w:rPr>
  </w:style>
  <w:style w:type="character" w:customStyle="1" w:styleId="Titre1Car">
    <w:name w:val="Titre 1 Car"/>
    <w:basedOn w:val="DefaultParagraphFont"/>
    <w:rsid w:val="00384157"/>
    <w:rPr>
      <w:rFonts w:ascii="Cambria" w:hAnsi="Cambria"/>
      <w:b/>
      <w:color w:val="4F81BD"/>
      <w:kern w:val="28"/>
      <w:sz w:val="48"/>
      <w:lang w:val="en-US"/>
    </w:rPr>
  </w:style>
  <w:style w:type="character" w:customStyle="1" w:styleId="Titre2Car">
    <w:name w:val="Titre 2 Car"/>
    <w:basedOn w:val="DefaultParagraphFont"/>
    <w:rsid w:val="00384157"/>
    <w:rPr>
      <w:b/>
      <w:sz w:val="32"/>
      <w:lang w:val="en-US"/>
    </w:rPr>
  </w:style>
  <w:style w:type="character" w:customStyle="1" w:styleId="Titre3Car">
    <w:name w:val="Titre 3 Car"/>
    <w:basedOn w:val="DefaultParagraphFont"/>
    <w:rsid w:val="00384157"/>
    <w:rPr>
      <w:b/>
      <w:sz w:val="28"/>
      <w:lang w:val="en-US"/>
    </w:rPr>
  </w:style>
  <w:style w:type="character" w:customStyle="1" w:styleId="Titre4Car">
    <w:name w:val="Titre 4 Car"/>
    <w:basedOn w:val="DefaultParagraphFont"/>
    <w:rsid w:val="00384157"/>
    <w:rPr>
      <w:b/>
      <w:sz w:val="24"/>
      <w:lang w:val="en-US"/>
    </w:rPr>
  </w:style>
  <w:style w:type="character" w:customStyle="1" w:styleId="Titre5Car">
    <w:name w:val="Titre 5 Car"/>
    <w:basedOn w:val="DefaultParagraphFont"/>
    <w:rsid w:val="00384157"/>
    <w:rPr>
      <w:sz w:val="22"/>
      <w:lang w:val="en-US"/>
    </w:rPr>
  </w:style>
  <w:style w:type="character" w:customStyle="1" w:styleId="Titre6Car">
    <w:name w:val="Titre 6 Car"/>
    <w:basedOn w:val="DefaultParagraphFont"/>
    <w:rsid w:val="00384157"/>
    <w:rPr>
      <w:i/>
      <w:sz w:val="22"/>
      <w:lang w:val="en-US"/>
    </w:rPr>
  </w:style>
  <w:style w:type="character" w:customStyle="1" w:styleId="Titre7Car">
    <w:name w:val="Titre 7 Car"/>
    <w:basedOn w:val="DefaultParagraphFont"/>
    <w:rsid w:val="00384157"/>
    <w:rPr>
      <w:rFonts w:ascii="Arial" w:hAnsi="Arial"/>
      <w:lang w:val="en-US"/>
    </w:rPr>
  </w:style>
  <w:style w:type="character" w:customStyle="1" w:styleId="Titre8Car">
    <w:name w:val="Titre 8 Car"/>
    <w:basedOn w:val="DefaultParagraphFont"/>
    <w:rsid w:val="00384157"/>
    <w:rPr>
      <w:rFonts w:ascii="Arial" w:hAnsi="Arial"/>
      <w:i/>
      <w:lang w:val="en-US"/>
    </w:rPr>
  </w:style>
  <w:style w:type="character" w:customStyle="1" w:styleId="Titre9Car">
    <w:name w:val="Titre 9 Car"/>
    <w:basedOn w:val="DefaultParagraphFont"/>
    <w:rsid w:val="00384157"/>
    <w:rPr>
      <w:rFonts w:ascii="Arial" w:hAnsi="Arial"/>
      <w:b/>
      <w:i/>
      <w:sz w:val="18"/>
      <w:lang w:val="en-US"/>
    </w:rPr>
  </w:style>
  <w:style w:type="character" w:customStyle="1" w:styleId="TitreCar">
    <w:name w:val="Titre Car"/>
    <w:basedOn w:val="DefaultParagraphFont"/>
    <w:rsid w:val="00384157"/>
    <w:rPr>
      <w:b/>
      <w:kern w:val="28"/>
      <w:sz w:val="48"/>
      <w:lang w:val="en-US"/>
    </w:rPr>
  </w:style>
  <w:style w:type="paragraph" w:styleId="Index2">
    <w:name w:val="index 2"/>
    <w:basedOn w:val="Normal"/>
    <w:next w:val="Normal"/>
    <w:autoRedefine/>
    <w:rsid w:val="00384157"/>
    <w:pPr>
      <w:tabs>
        <w:tab w:val="center" w:pos="4706"/>
        <w:tab w:val="right" w:pos="9412"/>
      </w:tabs>
      <w:ind w:left="480" w:hanging="240"/>
      <w:jc w:val="both"/>
    </w:pPr>
    <w:rPr>
      <w:rFonts w:ascii="Times New Roman" w:eastAsia="Times New Roman" w:hAnsi="Times New Roman" w:cs="Times New Roman"/>
      <w:szCs w:val="20"/>
      <w:lang w:eastAsia="fr-FR"/>
    </w:rPr>
  </w:style>
  <w:style w:type="paragraph" w:styleId="Index3">
    <w:name w:val="index 3"/>
    <w:basedOn w:val="Normal"/>
    <w:next w:val="Normal"/>
    <w:autoRedefine/>
    <w:rsid w:val="00384157"/>
    <w:pPr>
      <w:tabs>
        <w:tab w:val="center" w:pos="4706"/>
        <w:tab w:val="right" w:pos="9412"/>
      </w:tabs>
      <w:ind w:left="720" w:hanging="240"/>
      <w:jc w:val="both"/>
    </w:pPr>
    <w:rPr>
      <w:rFonts w:ascii="Times New Roman" w:eastAsia="Times New Roman" w:hAnsi="Times New Roman" w:cs="Times New Roman"/>
      <w:szCs w:val="20"/>
      <w:lang w:eastAsia="fr-FR"/>
    </w:rPr>
  </w:style>
  <w:style w:type="paragraph" w:styleId="Index4">
    <w:name w:val="index 4"/>
    <w:basedOn w:val="Normal"/>
    <w:next w:val="Normal"/>
    <w:autoRedefine/>
    <w:rsid w:val="00384157"/>
    <w:pPr>
      <w:tabs>
        <w:tab w:val="center" w:pos="4706"/>
        <w:tab w:val="right" w:pos="9412"/>
      </w:tabs>
      <w:ind w:left="960" w:hanging="240"/>
      <w:jc w:val="both"/>
    </w:pPr>
    <w:rPr>
      <w:rFonts w:ascii="Times New Roman" w:eastAsia="Times New Roman" w:hAnsi="Times New Roman" w:cs="Times New Roman"/>
      <w:szCs w:val="20"/>
      <w:lang w:eastAsia="fr-FR"/>
    </w:rPr>
  </w:style>
  <w:style w:type="paragraph" w:styleId="Index5">
    <w:name w:val="index 5"/>
    <w:basedOn w:val="Normal"/>
    <w:next w:val="Normal"/>
    <w:autoRedefine/>
    <w:rsid w:val="00384157"/>
    <w:pPr>
      <w:tabs>
        <w:tab w:val="center" w:pos="4706"/>
        <w:tab w:val="right" w:pos="9412"/>
      </w:tabs>
      <w:ind w:left="1200" w:hanging="240"/>
      <w:jc w:val="both"/>
    </w:pPr>
    <w:rPr>
      <w:rFonts w:ascii="Times New Roman" w:eastAsia="Times New Roman" w:hAnsi="Times New Roman" w:cs="Times New Roman"/>
      <w:szCs w:val="20"/>
      <w:lang w:eastAsia="fr-FR"/>
    </w:rPr>
  </w:style>
  <w:style w:type="paragraph" w:styleId="Index6">
    <w:name w:val="index 6"/>
    <w:basedOn w:val="Normal"/>
    <w:next w:val="Normal"/>
    <w:autoRedefine/>
    <w:rsid w:val="00384157"/>
    <w:pPr>
      <w:tabs>
        <w:tab w:val="center" w:pos="4706"/>
        <w:tab w:val="right" w:pos="9412"/>
      </w:tabs>
      <w:ind w:left="1440" w:hanging="240"/>
      <w:jc w:val="both"/>
    </w:pPr>
    <w:rPr>
      <w:rFonts w:ascii="Times New Roman" w:eastAsia="Times New Roman" w:hAnsi="Times New Roman" w:cs="Times New Roman"/>
      <w:szCs w:val="20"/>
      <w:lang w:eastAsia="fr-FR"/>
    </w:rPr>
  </w:style>
  <w:style w:type="paragraph" w:styleId="Index7">
    <w:name w:val="index 7"/>
    <w:basedOn w:val="Normal"/>
    <w:next w:val="Normal"/>
    <w:autoRedefine/>
    <w:rsid w:val="00384157"/>
    <w:pPr>
      <w:tabs>
        <w:tab w:val="center" w:pos="4706"/>
        <w:tab w:val="right" w:pos="9412"/>
      </w:tabs>
      <w:ind w:left="1680" w:hanging="240"/>
      <w:jc w:val="both"/>
    </w:pPr>
    <w:rPr>
      <w:rFonts w:ascii="Times New Roman" w:eastAsia="Times New Roman" w:hAnsi="Times New Roman" w:cs="Times New Roman"/>
      <w:szCs w:val="20"/>
      <w:lang w:eastAsia="fr-FR"/>
    </w:rPr>
  </w:style>
  <w:style w:type="paragraph" w:styleId="Index8">
    <w:name w:val="index 8"/>
    <w:basedOn w:val="Normal"/>
    <w:next w:val="Normal"/>
    <w:autoRedefine/>
    <w:rsid w:val="00384157"/>
    <w:pPr>
      <w:tabs>
        <w:tab w:val="center" w:pos="4706"/>
        <w:tab w:val="right" w:pos="9412"/>
      </w:tabs>
      <w:ind w:left="1920" w:hanging="240"/>
      <w:jc w:val="both"/>
    </w:pPr>
    <w:rPr>
      <w:rFonts w:ascii="Times New Roman" w:eastAsia="Times New Roman" w:hAnsi="Times New Roman" w:cs="Times New Roman"/>
      <w:szCs w:val="20"/>
      <w:lang w:eastAsia="fr-FR"/>
    </w:rPr>
  </w:style>
  <w:style w:type="paragraph" w:styleId="Index9">
    <w:name w:val="index 9"/>
    <w:basedOn w:val="Normal"/>
    <w:next w:val="Normal"/>
    <w:autoRedefine/>
    <w:rsid w:val="00384157"/>
    <w:pPr>
      <w:tabs>
        <w:tab w:val="center" w:pos="4706"/>
        <w:tab w:val="right" w:pos="9412"/>
      </w:tabs>
      <w:ind w:left="2160" w:hanging="240"/>
      <w:jc w:val="both"/>
    </w:pPr>
    <w:rPr>
      <w:rFonts w:ascii="Times New Roman" w:eastAsia="Times New Roman" w:hAnsi="Times New Roman" w:cs="Times New Roman"/>
      <w:szCs w:val="20"/>
      <w:lang w:eastAsia="fr-FR"/>
    </w:rPr>
  </w:style>
  <w:style w:type="paragraph" w:styleId="DocumentMap">
    <w:name w:val="Document Map"/>
    <w:basedOn w:val="Normal"/>
    <w:link w:val="DocumentMapChar"/>
    <w:rsid w:val="00384157"/>
    <w:pPr>
      <w:shd w:val="clear" w:color="auto" w:fill="000080"/>
      <w:tabs>
        <w:tab w:val="center" w:pos="4706"/>
        <w:tab w:val="right" w:pos="9412"/>
      </w:tabs>
      <w:jc w:val="both"/>
    </w:pPr>
    <w:rPr>
      <w:rFonts w:ascii="Tahoma" w:eastAsia="Times New Roman" w:hAnsi="Tahoma" w:cs="Times New Roman"/>
      <w:szCs w:val="20"/>
      <w:lang w:eastAsia="fr-FR"/>
    </w:rPr>
  </w:style>
  <w:style w:type="character" w:customStyle="1" w:styleId="DocumentMapChar">
    <w:name w:val="Document Map Char"/>
    <w:basedOn w:val="DefaultParagraphFont"/>
    <w:link w:val="DocumentMap"/>
    <w:rsid w:val="00384157"/>
    <w:rPr>
      <w:rFonts w:ascii="Tahoma" w:eastAsia="Times New Roman" w:hAnsi="Tahoma" w:cs="Times New Roman"/>
      <w:szCs w:val="20"/>
      <w:shd w:val="clear" w:color="auto" w:fill="000080"/>
      <w:lang w:eastAsia="fr-FR"/>
    </w:rPr>
  </w:style>
  <w:style w:type="character" w:customStyle="1" w:styleId="ExplorateurdedocumentCar">
    <w:name w:val="Explorateur de document Car"/>
    <w:basedOn w:val="DefaultParagraphFont"/>
    <w:rsid w:val="00384157"/>
    <w:rPr>
      <w:rFonts w:ascii="Tahoma" w:hAnsi="Tahoma"/>
      <w:sz w:val="24"/>
      <w:shd w:val="clear" w:color="auto" w:fill="000080"/>
      <w:lang w:val="en-US"/>
    </w:rPr>
  </w:style>
  <w:style w:type="character" w:styleId="LineNumber">
    <w:name w:val="line number"/>
    <w:basedOn w:val="DefaultParagraphFont"/>
    <w:rsid w:val="00384157"/>
  </w:style>
  <w:style w:type="character" w:customStyle="1" w:styleId="En-tteCar">
    <w:name w:val="En-tête Car"/>
    <w:basedOn w:val="DefaultParagraphFont"/>
    <w:rsid w:val="00384157"/>
    <w:rPr>
      <w:sz w:val="24"/>
      <w:lang w:val="en-US"/>
    </w:rPr>
  </w:style>
  <w:style w:type="character" w:customStyle="1" w:styleId="PieddepageCar">
    <w:name w:val="Pied de page Car"/>
    <w:basedOn w:val="DefaultParagraphFont"/>
    <w:rsid w:val="00384157"/>
    <w:rPr>
      <w:sz w:val="24"/>
      <w:lang w:val="en-US"/>
    </w:rPr>
  </w:style>
  <w:style w:type="character" w:customStyle="1" w:styleId="Sous-titreCar">
    <w:name w:val="Sous-titre Car"/>
    <w:basedOn w:val="DefaultParagraphFont"/>
    <w:rsid w:val="00384157"/>
    <w:rPr>
      <w:b/>
      <w:sz w:val="24"/>
      <w:lang w:val="en-US"/>
    </w:rPr>
  </w:style>
  <w:style w:type="paragraph" w:styleId="PlainText">
    <w:name w:val="Plain Text"/>
    <w:basedOn w:val="Normal"/>
    <w:link w:val="PlainTextChar"/>
    <w:rsid w:val="00384157"/>
    <w:pPr>
      <w:tabs>
        <w:tab w:val="center" w:pos="4706"/>
        <w:tab w:val="right" w:pos="9412"/>
      </w:tabs>
      <w:jc w:val="both"/>
    </w:pPr>
    <w:rPr>
      <w:rFonts w:ascii="Courier New" w:eastAsia="Times New Roman" w:hAnsi="Courier New" w:cs="Times New Roman"/>
      <w:sz w:val="20"/>
      <w:szCs w:val="20"/>
      <w:lang w:eastAsia="fr-FR"/>
    </w:rPr>
  </w:style>
  <w:style w:type="character" w:customStyle="1" w:styleId="PlainTextChar">
    <w:name w:val="Plain Text Char"/>
    <w:basedOn w:val="DefaultParagraphFont"/>
    <w:link w:val="PlainText"/>
    <w:rsid w:val="00384157"/>
    <w:rPr>
      <w:rFonts w:ascii="Courier New" w:eastAsia="Times New Roman" w:hAnsi="Courier New" w:cs="Times New Roman"/>
      <w:sz w:val="20"/>
      <w:szCs w:val="20"/>
      <w:lang w:eastAsia="fr-FR"/>
    </w:rPr>
  </w:style>
  <w:style w:type="character" w:customStyle="1" w:styleId="TextebrutCar">
    <w:name w:val="Texte brut Car"/>
    <w:basedOn w:val="DefaultParagraphFont"/>
    <w:rsid w:val="00384157"/>
    <w:rPr>
      <w:rFonts w:ascii="Courier New" w:hAnsi="Courier New"/>
      <w:lang w:val="en-US"/>
    </w:rPr>
  </w:style>
  <w:style w:type="paragraph" w:customStyle="1" w:styleId="ItemBullet1">
    <w:name w:val="ItemBullet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customStyle="1" w:styleId="ItemBullet2">
    <w:name w:val="ItemBullet2"/>
    <w:basedOn w:val="Normal"/>
    <w:rsid w:val="00384157"/>
    <w:pPr>
      <w:tabs>
        <w:tab w:val="left" w:pos="1134"/>
      </w:tabs>
      <w:spacing w:before="60" w:after="60" w:line="300" w:lineRule="atLeast"/>
      <w:ind w:left="1134" w:hanging="282"/>
      <w:jc w:val="both"/>
    </w:pPr>
    <w:rPr>
      <w:rFonts w:ascii="Palatino" w:eastAsia="Times New Roman" w:hAnsi="Palatino" w:cs="Times New Roman"/>
      <w:noProof/>
      <w:color w:val="000000"/>
      <w:sz w:val="22"/>
      <w:szCs w:val="20"/>
      <w:lang w:eastAsia="fr-FR"/>
    </w:rPr>
  </w:style>
  <w:style w:type="paragraph" w:customStyle="1" w:styleId="Heading10">
    <w:name w:val="Heading1"/>
    <w:basedOn w:val="Normal"/>
    <w:autoRedefine/>
    <w:rsid w:val="00384157"/>
    <w:pPr>
      <w:numPr>
        <w:numId w:val="4"/>
      </w:numPr>
      <w:spacing w:before="400" w:after="200"/>
      <w:ind w:left="567" w:hanging="567"/>
      <w:jc w:val="both"/>
      <w:outlineLvl w:val="0"/>
    </w:pPr>
    <w:rPr>
      <w:rFonts w:ascii="Palatino" w:eastAsia="Times New Roman" w:hAnsi="Palatino" w:cs="Times New Roman"/>
      <w:b/>
      <w:color w:val="000000"/>
      <w:sz w:val="28"/>
      <w:szCs w:val="20"/>
      <w:lang w:val="en-GB" w:eastAsia="fr-FR"/>
    </w:rPr>
  </w:style>
  <w:style w:type="paragraph" w:customStyle="1" w:styleId="Heading20">
    <w:name w:val="Heading2"/>
    <w:basedOn w:val="Normal"/>
    <w:autoRedefine/>
    <w:rsid w:val="00384157"/>
    <w:pPr>
      <w:keepNext/>
      <w:numPr>
        <w:ilvl w:val="1"/>
        <w:numId w:val="1"/>
      </w:numPr>
      <w:tabs>
        <w:tab w:val="num" w:pos="360"/>
        <w:tab w:val="left" w:pos="738"/>
      </w:tabs>
      <w:spacing w:before="400" w:after="200" w:line="280" w:lineRule="atLeast"/>
      <w:ind w:left="360"/>
      <w:jc w:val="both"/>
    </w:pPr>
    <w:rPr>
      <w:rFonts w:ascii="Palatino" w:eastAsia="Times New Roman" w:hAnsi="Palatino" w:cs="Times New Roman"/>
      <w:b/>
      <w:color w:val="000000"/>
      <w:szCs w:val="20"/>
      <w:lang w:val="en-GB" w:eastAsia="fr-FR"/>
    </w:rPr>
  </w:style>
  <w:style w:type="paragraph" w:customStyle="1" w:styleId="Heading30">
    <w:name w:val="Heading3"/>
    <w:basedOn w:val="Normal"/>
    <w:autoRedefine/>
    <w:rsid w:val="00384157"/>
    <w:pPr>
      <w:keepNext/>
      <w:numPr>
        <w:ilvl w:val="2"/>
        <w:numId w:val="1"/>
      </w:numPr>
      <w:tabs>
        <w:tab w:val="num" w:pos="-993"/>
        <w:tab w:val="left" w:pos="284"/>
        <w:tab w:val="num" w:pos="360"/>
      </w:tabs>
      <w:spacing w:before="500" w:after="200" w:line="280" w:lineRule="atLeast"/>
      <w:ind w:left="0" w:right="568" w:firstLine="0"/>
      <w:jc w:val="both"/>
    </w:pPr>
    <w:rPr>
      <w:rFonts w:ascii="Palatino" w:eastAsia="Times New Roman" w:hAnsi="Palatino" w:cs="Times New Roman"/>
      <w:b/>
      <w:color w:val="000000"/>
      <w:sz w:val="22"/>
      <w:szCs w:val="20"/>
      <w:lang w:val="en-GB" w:eastAsia="fr-FR"/>
    </w:rPr>
  </w:style>
  <w:style w:type="paragraph" w:customStyle="1" w:styleId="ItemEnumerate1">
    <w:name w:val="ItemEnumerate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styleId="NormalIndent">
    <w:name w:val="Normal Indent"/>
    <w:basedOn w:val="Normal"/>
    <w:rsid w:val="00384157"/>
    <w:pPr>
      <w:ind w:left="738" w:hanging="284"/>
      <w:jc w:val="both"/>
    </w:pPr>
    <w:rPr>
      <w:rFonts w:ascii="Times New Roman" w:eastAsia="Times New Roman" w:hAnsi="Times New Roman" w:cs="Times New Roman"/>
      <w:sz w:val="20"/>
      <w:szCs w:val="20"/>
      <w:lang w:val="en-GB" w:eastAsia="fr-FR"/>
    </w:rPr>
  </w:style>
  <w:style w:type="paragraph" w:styleId="CommentText">
    <w:name w:val="annotation text"/>
    <w:basedOn w:val="Normal"/>
    <w:link w:val="CommentTextChar"/>
    <w:rsid w:val="00384157"/>
    <w:pPr>
      <w:jc w:val="both"/>
    </w:pPr>
    <w:rPr>
      <w:rFonts w:ascii="Times New Roman" w:eastAsia="Times New Roman" w:hAnsi="Times New Roman" w:cs="Times New Roman"/>
      <w:sz w:val="20"/>
      <w:szCs w:val="20"/>
      <w:lang w:val="en-GB" w:eastAsia="fr-FR"/>
    </w:rPr>
  </w:style>
  <w:style w:type="character" w:customStyle="1" w:styleId="CommentTextChar">
    <w:name w:val="Comment Text Char"/>
    <w:basedOn w:val="DefaultParagraphFont"/>
    <w:link w:val="CommentText"/>
    <w:rsid w:val="00384157"/>
    <w:rPr>
      <w:rFonts w:ascii="Times New Roman" w:eastAsia="Times New Roman" w:hAnsi="Times New Roman" w:cs="Times New Roman"/>
      <w:sz w:val="20"/>
      <w:szCs w:val="20"/>
      <w:lang w:val="en-GB" w:eastAsia="fr-FR"/>
    </w:rPr>
  </w:style>
  <w:style w:type="character" w:customStyle="1" w:styleId="CommentaireCar">
    <w:name w:val="Commentaire Car"/>
    <w:basedOn w:val="DefaultParagraphFont"/>
    <w:rsid w:val="00384157"/>
    <w:rPr>
      <w:lang w:val="en-GB"/>
    </w:rPr>
  </w:style>
  <w:style w:type="character" w:customStyle="1" w:styleId="CorpsdetexteCar">
    <w:name w:val="Corps de texte Car"/>
    <w:basedOn w:val="DefaultParagraphFont"/>
    <w:rsid w:val="00384157"/>
    <w:rPr>
      <w:sz w:val="24"/>
      <w:lang w:val="en-GB"/>
    </w:rPr>
  </w:style>
  <w:style w:type="paragraph" w:styleId="FootnoteText">
    <w:name w:val="footnote text"/>
    <w:basedOn w:val="Normal"/>
    <w:link w:val="FootnoteTextChar"/>
    <w:rsid w:val="00384157"/>
    <w:rPr>
      <w:rFonts w:ascii="Times" w:eastAsia="Times New Roman" w:hAnsi="Times" w:cs="Times New Roman"/>
      <w:sz w:val="20"/>
      <w:szCs w:val="20"/>
      <w:lang w:val="en-GB" w:eastAsia="fr-FR"/>
    </w:rPr>
  </w:style>
  <w:style w:type="character" w:customStyle="1" w:styleId="FootnoteTextChar">
    <w:name w:val="Footnote Text Char"/>
    <w:basedOn w:val="DefaultParagraphFont"/>
    <w:link w:val="FootnoteText"/>
    <w:rsid w:val="00384157"/>
    <w:rPr>
      <w:rFonts w:ascii="Times" w:eastAsia="Times New Roman" w:hAnsi="Times" w:cs="Times New Roman"/>
      <w:sz w:val="20"/>
      <w:szCs w:val="20"/>
      <w:lang w:val="en-GB" w:eastAsia="fr-FR"/>
    </w:rPr>
  </w:style>
  <w:style w:type="character" w:customStyle="1" w:styleId="NotedebasdepageCar">
    <w:name w:val="Note de bas de page Car"/>
    <w:basedOn w:val="DefaultParagraphFont"/>
    <w:rsid w:val="00384157"/>
    <w:rPr>
      <w:rFonts w:ascii="Times" w:hAnsi="Times"/>
      <w:lang w:val="en-GB"/>
    </w:rPr>
  </w:style>
  <w:style w:type="paragraph" w:styleId="BodyText3">
    <w:name w:val="Body Text 3"/>
    <w:basedOn w:val="Normal"/>
    <w:link w:val="BodyText3Char"/>
    <w:rsid w:val="00384157"/>
    <w:rPr>
      <w:rFonts w:ascii="Times New Roman" w:eastAsia="Times New Roman" w:hAnsi="Times New Roman" w:cs="Times New Roman"/>
      <w:sz w:val="18"/>
      <w:szCs w:val="20"/>
      <w:lang w:val="en-GB" w:eastAsia="fr-FR"/>
    </w:rPr>
  </w:style>
  <w:style w:type="character" w:customStyle="1" w:styleId="BodyText3Char">
    <w:name w:val="Body Text 3 Char"/>
    <w:basedOn w:val="DefaultParagraphFont"/>
    <w:link w:val="BodyText3"/>
    <w:rsid w:val="00384157"/>
    <w:rPr>
      <w:rFonts w:ascii="Times New Roman" w:eastAsia="Times New Roman" w:hAnsi="Times New Roman" w:cs="Times New Roman"/>
      <w:sz w:val="18"/>
      <w:szCs w:val="20"/>
      <w:lang w:val="en-GB" w:eastAsia="fr-FR"/>
    </w:rPr>
  </w:style>
  <w:style w:type="character" w:customStyle="1" w:styleId="Corpsdetexte3Car">
    <w:name w:val="Corps de texte 3 Car"/>
    <w:basedOn w:val="DefaultParagraphFont"/>
    <w:rsid w:val="00384157"/>
    <w:rPr>
      <w:sz w:val="18"/>
      <w:lang w:val="en-GB"/>
    </w:rPr>
  </w:style>
  <w:style w:type="paragraph" w:styleId="BodyTextIndent">
    <w:name w:val="Body Text Indent"/>
    <w:basedOn w:val="Normal"/>
    <w:link w:val="BodyTextIndentChar"/>
    <w:rsid w:val="00384157"/>
    <w:pPr>
      <w:ind w:left="284" w:hanging="284"/>
    </w:pPr>
    <w:rPr>
      <w:rFonts w:ascii="Times New Roman" w:eastAsia="Times New Roman" w:hAnsi="Times New Roman" w:cs="Times New Roman"/>
      <w:szCs w:val="20"/>
      <w:lang w:val="en-GB" w:eastAsia="fr-FR"/>
    </w:rPr>
  </w:style>
  <w:style w:type="character" w:customStyle="1" w:styleId="BodyTextIndentChar">
    <w:name w:val="Body Text Indent Char"/>
    <w:basedOn w:val="DefaultParagraphFont"/>
    <w:link w:val="BodyTextIndent"/>
    <w:rsid w:val="00384157"/>
    <w:rPr>
      <w:rFonts w:ascii="Times New Roman" w:eastAsia="Times New Roman" w:hAnsi="Times New Roman" w:cs="Times New Roman"/>
      <w:szCs w:val="20"/>
      <w:lang w:val="en-GB" w:eastAsia="fr-FR"/>
    </w:rPr>
  </w:style>
  <w:style w:type="character" w:customStyle="1" w:styleId="RetraitcorpsdetexteCar">
    <w:name w:val="Retrait corps de texte Car"/>
    <w:basedOn w:val="DefaultParagraphFont"/>
    <w:rsid w:val="00384157"/>
    <w:rPr>
      <w:sz w:val="24"/>
      <w:lang w:val="en-GB"/>
    </w:rPr>
  </w:style>
  <w:style w:type="character" w:styleId="Hyperlink">
    <w:name w:val="Hyperlink"/>
    <w:basedOn w:val="DefaultParagraphFont"/>
    <w:uiPriority w:val="99"/>
    <w:rsid w:val="00384157"/>
    <w:rPr>
      <w:color w:val="0000FF"/>
      <w:u w:val="single"/>
    </w:rPr>
  </w:style>
  <w:style w:type="character" w:styleId="FollowedHyperlink">
    <w:name w:val="FollowedHyperlink"/>
    <w:basedOn w:val="DefaultParagraphFont"/>
    <w:rsid w:val="00384157"/>
    <w:rPr>
      <w:color w:val="800080"/>
      <w:u w:val="single"/>
    </w:rPr>
  </w:style>
  <w:style w:type="character" w:styleId="FootnoteReference">
    <w:name w:val="footnote reference"/>
    <w:basedOn w:val="DefaultParagraphFont"/>
    <w:rsid w:val="00384157"/>
    <w:rPr>
      <w:vertAlign w:val="superscript"/>
    </w:rPr>
  </w:style>
  <w:style w:type="paragraph" w:customStyle="1" w:styleId="font5">
    <w:name w:val="font5"/>
    <w:basedOn w:val="Normal"/>
    <w:rsid w:val="00384157"/>
    <w:pPr>
      <w:spacing w:beforeLines="1" w:afterLines="1"/>
    </w:pPr>
    <w:rPr>
      <w:rFonts w:ascii="Verdana" w:eastAsia="Times New Roman" w:hAnsi="Verdana" w:cs="Times New Roman"/>
      <w:sz w:val="16"/>
      <w:szCs w:val="16"/>
      <w:lang w:val="fr-FR" w:eastAsia="fr-FR"/>
    </w:rPr>
  </w:style>
  <w:style w:type="paragraph" w:customStyle="1" w:styleId="xl24">
    <w:name w:val="xl24"/>
    <w:basedOn w:val="Normal"/>
    <w:rsid w:val="00384157"/>
    <w:pPr>
      <w:spacing w:beforeLines="1" w:afterLines="1"/>
    </w:pPr>
    <w:rPr>
      <w:rFonts w:ascii="Times" w:eastAsia="Times New Roman" w:hAnsi="Times" w:cs="Times New Roman"/>
      <w:b/>
      <w:bCs/>
      <w:sz w:val="20"/>
      <w:szCs w:val="20"/>
      <w:lang w:val="fr-FR" w:eastAsia="fr-FR"/>
    </w:rPr>
  </w:style>
  <w:style w:type="paragraph" w:customStyle="1" w:styleId="xl25">
    <w:name w:val="xl25"/>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6">
    <w:name w:val="xl26"/>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7">
    <w:name w:val="xl27"/>
    <w:basedOn w:val="Normal"/>
    <w:rsid w:val="00384157"/>
    <w:pPr>
      <w:pBdr>
        <w:left w:val="double" w:sz="6" w:space="0" w:color="auto"/>
        <w:right w:val="double" w:sz="6" w:space="0" w:color="auto"/>
      </w:pBdr>
      <w:spacing w:beforeLines="1" w:afterLines="1"/>
      <w:jc w:val="center"/>
    </w:pPr>
    <w:rPr>
      <w:rFonts w:ascii="Times" w:eastAsia="Times New Roman" w:hAnsi="Times" w:cs="Times New Roman"/>
      <w:sz w:val="20"/>
      <w:szCs w:val="20"/>
      <w:lang w:val="fr-FR" w:eastAsia="fr-FR"/>
    </w:rPr>
  </w:style>
  <w:style w:type="paragraph" w:customStyle="1" w:styleId="xl28">
    <w:name w:val="xl28"/>
    <w:basedOn w:val="Normal"/>
    <w:rsid w:val="00384157"/>
    <w:pPr>
      <w:pBdr>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29">
    <w:name w:val="xl29"/>
    <w:basedOn w:val="Normal"/>
    <w:rsid w:val="00384157"/>
    <w:pPr>
      <w:pBdr>
        <w:left w:val="double" w:sz="6" w:space="0" w:color="auto"/>
        <w:bottom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0">
    <w:name w:val="xl30"/>
    <w:basedOn w:val="Normal"/>
    <w:rsid w:val="00384157"/>
    <w:pPr>
      <w:pBdr>
        <w:bottom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1">
    <w:name w:val="xl31"/>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2">
    <w:name w:val="xl32"/>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3">
    <w:name w:val="xl33"/>
    <w:basedOn w:val="Normal"/>
    <w:rsid w:val="00384157"/>
    <w:pPr>
      <w:pBdr>
        <w:top w:val="double" w:sz="6" w:space="0" w:color="auto"/>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4">
    <w:name w:val="xl34"/>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5">
    <w:name w:val="xl35"/>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6">
    <w:name w:val="xl36"/>
    <w:basedOn w:val="Normal"/>
    <w:rsid w:val="00384157"/>
    <w:pPr>
      <w:pBdr>
        <w:top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7">
    <w:name w:val="xl37"/>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8">
    <w:name w:val="xl38"/>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9">
    <w:name w:val="xl39"/>
    <w:basedOn w:val="Normal"/>
    <w:rsid w:val="00384157"/>
    <w:pPr>
      <w:pBdr>
        <w:top w:val="single" w:sz="8" w:space="0" w:color="auto"/>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40">
    <w:name w:val="xl40"/>
    <w:basedOn w:val="Normal"/>
    <w:rsid w:val="00384157"/>
    <w:pPr>
      <w:pBdr>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styleId="ListParagraph">
    <w:name w:val="List Paragraph"/>
    <w:basedOn w:val="Normal"/>
    <w:qFormat/>
    <w:rsid w:val="00384157"/>
    <w:pPr>
      <w:tabs>
        <w:tab w:val="center" w:pos="4706"/>
        <w:tab w:val="right" w:pos="9412"/>
      </w:tabs>
      <w:ind w:left="720"/>
      <w:jc w:val="both"/>
    </w:pPr>
    <w:rPr>
      <w:rFonts w:ascii="Times New Roman" w:eastAsia="Cambria" w:hAnsi="Times New Roman" w:cs="Times New Roman"/>
      <w:lang w:eastAsia="fr-FR"/>
    </w:rPr>
  </w:style>
  <w:style w:type="paragraph" w:customStyle="1" w:styleId="Appendix">
    <w:name w:val="Appendix"/>
    <w:basedOn w:val="Heading1"/>
    <w:next w:val="Normal"/>
    <w:qFormat/>
    <w:rsid w:val="00384157"/>
    <w:pPr>
      <w:keepNext/>
      <w:numPr>
        <w:numId w:val="4"/>
      </w:numPr>
      <w:tabs>
        <w:tab w:val="left" w:pos="2552"/>
      </w:tabs>
      <w:spacing w:before="720" w:after="360"/>
    </w:pPr>
    <w:rPr>
      <w:rFonts w:ascii="Cambria" w:eastAsia="Times New Roman" w:hAnsi="Cambria" w:cs="Cambria"/>
      <w:color w:val="4F81BD"/>
      <w:kern w:val="28"/>
      <w:szCs w:val="28"/>
      <w:lang w:eastAsia="fr-FR"/>
    </w:rPr>
  </w:style>
  <w:style w:type="character" w:styleId="Emphasis">
    <w:name w:val="Emphasis"/>
    <w:basedOn w:val="DefaultParagraphFont"/>
    <w:uiPriority w:val="20"/>
    <w:rsid w:val="00384157"/>
    <w:rPr>
      <w:i/>
    </w:rPr>
  </w:style>
  <w:style w:type="paragraph" w:styleId="BalloonText">
    <w:name w:val="Balloon Text"/>
    <w:basedOn w:val="Normal"/>
    <w:link w:val="BalloonTextChar"/>
    <w:rsid w:val="00384157"/>
    <w:rPr>
      <w:rFonts w:ascii="Lucida Grande" w:eastAsia="Times New Roman" w:hAnsi="Lucida Grande" w:cs="Lucida Grande"/>
      <w:sz w:val="18"/>
      <w:szCs w:val="18"/>
      <w:lang w:eastAsia="fr-FR"/>
    </w:rPr>
  </w:style>
  <w:style w:type="character" w:customStyle="1" w:styleId="BalloonTextChar">
    <w:name w:val="Balloon Text Char"/>
    <w:basedOn w:val="DefaultParagraphFont"/>
    <w:link w:val="BalloonText"/>
    <w:rsid w:val="00384157"/>
    <w:rPr>
      <w:rFonts w:ascii="Lucida Grande" w:eastAsia="Times New Roman" w:hAnsi="Lucida Grande" w:cs="Lucida Grande"/>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microsoft.com/office/2007/relationships/hdphoto" Target="media/hdphoto1.wdp"/><Relationship Id="rId24" Type="http://schemas.openxmlformats.org/officeDocument/2006/relationships/image" Target="media/image16.emf"/><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image" Target="media/image22.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tiff"/><Relationship Id="rId19"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8:Office:Media:Templates:Brochures:Spectrum%20Brochure.dotx" TargetMode="External"/></Relationships>
</file>

<file path=word/theme/theme1.xml><?xml version="1.0" encoding="utf-8"?>
<a:theme xmlns:a="http://schemas.openxmlformats.org/drawingml/2006/main" name="Spectrum">
  <a:themeElements>
    <a:clrScheme name="Spectrum">
      <a:dk1>
        <a:sysClr val="windowText" lastClr="000000"/>
      </a:dk1>
      <a:lt1>
        <a:sysClr val="window" lastClr="FFFFFF"/>
      </a:lt1>
      <a:dk2>
        <a:srgbClr val="252731"/>
      </a:dk2>
      <a:lt2>
        <a:srgbClr val="EAE7E4"/>
      </a:lt2>
      <a:accent1>
        <a:srgbClr val="990000"/>
      </a:accent1>
      <a:accent2>
        <a:srgbClr val="FF6600"/>
      </a:accent2>
      <a:accent3>
        <a:srgbClr val="FFBA00"/>
      </a:accent3>
      <a:accent4>
        <a:srgbClr val="99CC00"/>
      </a:accent4>
      <a:accent5>
        <a:srgbClr val="528A02"/>
      </a:accent5>
      <a:accent6>
        <a:srgbClr val="333333"/>
      </a:accent6>
      <a:hlink>
        <a:srgbClr val="660000"/>
      </a:hlink>
      <a:folHlink>
        <a:srgbClr val="CC3300"/>
      </a:folHlink>
    </a:clrScheme>
    <a:fontScheme name="Spectrum">
      <a:majorFont>
        <a:latin typeface="Corbel"/>
        <a:ea typeface=""/>
        <a:cs typeface=""/>
        <a:font script="Jpan" typeface="ＭＳ ゴシック"/>
      </a:majorFont>
      <a:minorFont>
        <a:latin typeface="Calibri"/>
        <a:ea typeface=""/>
        <a:cs typeface=""/>
        <a:font script="Jpan" typeface="ＭＳ ゴシック"/>
      </a:minorFont>
    </a:fontScheme>
    <a:fmtScheme name="Spectrum">
      <a:fillStyleLst>
        <a:solidFill>
          <a:schemeClr val="phClr"/>
        </a:solidFill>
        <a:gradFill rotWithShape="1">
          <a:gsLst>
            <a:gs pos="0">
              <a:schemeClr val="phClr">
                <a:tint val="100000"/>
                <a:shade val="70000"/>
                <a:satMod val="150000"/>
              </a:schemeClr>
            </a:gs>
            <a:gs pos="100000">
              <a:schemeClr val="phClr">
                <a:tint val="95000"/>
                <a:satMod val="150000"/>
              </a:schemeClr>
            </a:gs>
          </a:gsLst>
          <a:lin ang="16200000" scaled="1"/>
        </a:gradFill>
        <a:gradFill rotWithShape="1">
          <a:gsLst>
            <a:gs pos="0">
              <a:schemeClr val="phClr">
                <a:tint val="95000"/>
                <a:shade val="70000"/>
                <a:satMod val="150000"/>
              </a:schemeClr>
            </a:gs>
            <a:gs pos="100000">
              <a:schemeClr val="phClr">
                <a:tint val="100000"/>
                <a:shade val="100000"/>
                <a:satMod val="150000"/>
              </a:schemeClr>
            </a:gs>
          </a:gsLst>
          <a:lin ang="16200000" scaled="0"/>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6600000" sx="101000" sy="101000" rotWithShape="0">
              <a:srgbClr val="000000">
                <a:alpha val="75000"/>
              </a:srgbClr>
            </a:outerShdw>
          </a:effectLst>
        </a:effectStyle>
        <a:effectStyle>
          <a:effectLst>
            <a:outerShdw blurRad="50800" dir="5400000" sx="105000" sy="105000" algn="ctr" rotWithShape="0">
              <a:srgbClr val="000000">
                <a:alpha val="40000"/>
              </a:srgbClr>
            </a:outerShdw>
          </a:effectLst>
          <a:scene3d>
            <a:camera prst="orthographicFront">
              <a:rot lat="0" lon="0" rev="0"/>
            </a:camera>
            <a:lightRig rig="balanced" dir="t">
              <a:rot lat="0" lon="0" rev="4800000"/>
            </a:lightRig>
          </a:scene3d>
          <a:sp3d prstMaterial="matte">
            <a:bevelT w="63500" h="50800" prst="angle"/>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Spectrum Brochure.dotx</Template>
  <TotalTime>278</TotalTime>
  <Pages>8</Pages>
  <Words>108</Words>
  <Characters>621</Characters>
  <Application>Microsoft Macintosh Word</Application>
  <DocSecurity>0</DocSecurity>
  <Lines>5</Lines>
  <Paragraphs>1</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/PDR Documents</vt:lpstr>
      <vt:lpstr>Applicable Documents</vt:lpstr>
      <vt:lpstr>Reference Documents</vt:lpstr>
      <vt:lpstr/>
      <vt:lpstr>Acronyms</vt:lpstr>
      <vt:lpstr>Names and abbreviations</vt:lpstr>
    </vt:vector>
  </TitlesOfParts>
  <Manager/>
  <Company/>
  <LinksUpToDate>false</LinksUpToDate>
  <CharactersWithSpaces>728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subject>
  <dc:creator>Francesco Pepe</dc:creator>
  <cp:keywords>   </cp:keywords>
  <dc:description>
  </dc:description>
  <cp:lastModifiedBy>Francesco Pepe</cp:lastModifiedBy>
  <cp:revision>48</cp:revision>
  <cp:lastPrinted>2013-03-29T17:17:00Z</cp:lastPrinted>
  <dcterms:created xsi:type="dcterms:W3CDTF">2013-03-27T21:46:00Z</dcterms:created>
  <dcterms:modified xsi:type="dcterms:W3CDTF">2013-05-03T15:22:00Z</dcterms:modified>
  <cp:category>   </cp:category>
</cp:coreProperties>
</file>